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C31" w:rsidRDefault="00FB61B6">
      <w:pPr>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2018</w:t>
      </w:r>
      <w:r>
        <w:rPr>
          <w:rFonts w:ascii="方正小标宋_GBK" w:eastAsia="方正小标宋_GBK" w:hAnsi="方正小标宋_GBK" w:cs="方正小标宋_GBK"/>
          <w:sz w:val="44"/>
          <w:szCs w:val="44"/>
        </w:rPr>
        <w:t>年度新疆巴音</w:t>
      </w:r>
      <w:proofErr w:type="gramStart"/>
      <w:r>
        <w:rPr>
          <w:rFonts w:ascii="方正小标宋_GBK" w:eastAsia="方正小标宋_GBK" w:hAnsi="方正小标宋_GBK" w:cs="方正小标宋_GBK"/>
          <w:sz w:val="44"/>
          <w:szCs w:val="44"/>
        </w:rPr>
        <w:t>郭</w:t>
      </w:r>
      <w:proofErr w:type="gramEnd"/>
      <w:r>
        <w:rPr>
          <w:rFonts w:ascii="方正小标宋_GBK" w:eastAsia="方正小标宋_GBK" w:hAnsi="方正小标宋_GBK" w:cs="方正小标宋_GBK"/>
          <w:sz w:val="44"/>
          <w:szCs w:val="44"/>
        </w:rPr>
        <w:t>楞蒙古自治州中共博湖</w:t>
      </w:r>
      <w:proofErr w:type="gramStart"/>
      <w:r>
        <w:rPr>
          <w:rFonts w:ascii="方正小标宋_GBK" w:eastAsia="方正小标宋_GBK" w:hAnsi="方正小标宋_GBK" w:cs="方正小标宋_GBK"/>
          <w:sz w:val="44"/>
          <w:szCs w:val="44"/>
        </w:rPr>
        <w:t>县网络</w:t>
      </w:r>
      <w:proofErr w:type="gramEnd"/>
      <w:r>
        <w:rPr>
          <w:rFonts w:ascii="方正小标宋_GBK" w:eastAsia="方正小标宋_GBK" w:hAnsi="方正小标宋_GBK" w:cs="方正小标宋_GBK"/>
          <w:sz w:val="44"/>
          <w:szCs w:val="44"/>
        </w:rPr>
        <w:t>安全和信息化工作委员会办公室决算公开说明</w:t>
      </w:r>
    </w:p>
    <w:p w:rsidR="00947C31" w:rsidRDefault="00FB61B6">
      <w:pPr>
        <w:spacing w:line="540" w:lineRule="exact"/>
        <w:jc w:val="center"/>
        <w:rPr>
          <w:rFonts w:ascii="黑体" w:eastAsia="黑体" w:hAnsi="黑体" w:cs="黑体"/>
          <w:sz w:val="32"/>
          <w:szCs w:val="32"/>
        </w:rPr>
      </w:pPr>
      <w:r>
        <w:rPr>
          <w:rFonts w:ascii="黑体" w:eastAsia="黑体" w:hAnsi="黑体" w:cs="黑体"/>
          <w:sz w:val="32"/>
          <w:szCs w:val="32"/>
        </w:rPr>
        <w:t>目</w:t>
      </w:r>
      <w:r>
        <w:rPr>
          <w:rFonts w:ascii="黑体" w:eastAsia="黑体" w:hAnsi="黑体" w:cs="黑体"/>
          <w:sz w:val="32"/>
          <w:szCs w:val="32"/>
        </w:rPr>
        <w:t xml:space="preserve">  </w:t>
      </w:r>
      <w:r>
        <w:rPr>
          <w:rFonts w:ascii="黑体" w:eastAsia="黑体" w:hAnsi="黑体" w:cs="黑体"/>
          <w:sz w:val="32"/>
          <w:szCs w:val="32"/>
        </w:rPr>
        <w:t>录</w:t>
      </w:r>
    </w:p>
    <w:p w:rsidR="00947C31" w:rsidRDefault="00947C31">
      <w:pPr>
        <w:spacing w:line="540" w:lineRule="exact"/>
        <w:rPr>
          <w:rFonts w:ascii="仿宋_GB2312" w:eastAsia="仿宋_GB2312" w:hAnsi="仿宋_GB2312" w:cs="宋体"/>
          <w:b/>
          <w:sz w:val="32"/>
          <w:szCs w:val="32"/>
        </w:rPr>
      </w:pPr>
    </w:p>
    <w:p w:rsidR="00947C31" w:rsidRDefault="00FB61B6">
      <w:pPr>
        <w:spacing w:line="540" w:lineRule="exact"/>
        <w:ind w:firstLine="640"/>
        <w:rPr>
          <w:rFonts w:ascii="黑体" w:eastAsia="黑体" w:hAnsi="黑体" w:cs="黑体"/>
          <w:sz w:val="32"/>
          <w:szCs w:val="32"/>
        </w:rPr>
      </w:pPr>
      <w:r>
        <w:rPr>
          <w:rFonts w:ascii="黑体" w:eastAsia="黑体" w:hAnsi="黑体" w:cs="黑体"/>
          <w:sz w:val="32"/>
          <w:szCs w:val="32"/>
        </w:rPr>
        <w:t>第一部分</w:t>
      </w:r>
      <w:r>
        <w:rPr>
          <w:rFonts w:ascii="黑体" w:eastAsia="黑体" w:hAnsi="黑体" w:cs="黑体"/>
          <w:sz w:val="32"/>
          <w:szCs w:val="32"/>
        </w:rPr>
        <w:t xml:space="preserve"> </w:t>
      </w:r>
      <w:r>
        <w:rPr>
          <w:rFonts w:ascii="黑体" w:eastAsia="黑体" w:hAnsi="黑体" w:cs="黑体"/>
          <w:sz w:val="32"/>
          <w:szCs w:val="32"/>
        </w:rPr>
        <w:t>部门单位概况</w:t>
      </w:r>
    </w:p>
    <w:p w:rsidR="00947C31" w:rsidRDefault="00FB61B6">
      <w:pPr>
        <w:spacing w:line="540" w:lineRule="exact"/>
        <w:ind w:firstLine="640"/>
        <w:rPr>
          <w:rFonts w:ascii="宋体" w:hAnsi="宋体"/>
          <w:sz w:val="32"/>
          <w:szCs w:val="32"/>
        </w:rPr>
      </w:pPr>
      <w:r>
        <w:rPr>
          <w:rFonts w:ascii="宋体" w:hAnsi="宋体"/>
          <w:sz w:val="32"/>
          <w:szCs w:val="32"/>
        </w:rPr>
        <w:t>一、主要职能</w:t>
      </w:r>
    </w:p>
    <w:p w:rsidR="00947C31" w:rsidRDefault="00FB61B6">
      <w:pPr>
        <w:spacing w:line="540" w:lineRule="exact"/>
        <w:ind w:firstLine="640"/>
        <w:rPr>
          <w:rFonts w:ascii="宋体" w:hAnsi="宋体"/>
          <w:sz w:val="32"/>
          <w:szCs w:val="32"/>
        </w:rPr>
      </w:pPr>
      <w:r>
        <w:rPr>
          <w:rFonts w:ascii="宋体" w:hAnsi="宋体"/>
          <w:sz w:val="32"/>
          <w:szCs w:val="32"/>
        </w:rPr>
        <w:t>二、机构设置情况</w:t>
      </w:r>
    </w:p>
    <w:p w:rsidR="00947C31" w:rsidRDefault="00FB61B6">
      <w:pPr>
        <w:spacing w:line="540" w:lineRule="exact"/>
        <w:ind w:firstLine="640"/>
        <w:rPr>
          <w:rFonts w:ascii="黑体" w:eastAsia="黑体" w:hAnsi="黑体" w:cs="黑体"/>
          <w:sz w:val="32"/>
          <w:szCs w:val="32"/>
        </w:rPr>
      </w:pPr>
      <w:r>
        <w:rPr>
          <w:rFonts w:ascii="黑体" w:eastAsia="黑体" w:hAnsi="黑体" w:cs="黑体"/>
          <w:sz w:val="32"/>
          <w:szCs w:val="32"/>
        </w:rPr>
        <w:t>第二部分</w:t>
      </w:r>
      <w:r>
        <w:rPr>
          <w:rFonts w:ascii="黑体" w:eastAsia="黑体" w:hAnsi="黑体" w:cs="黑体"/>
          <w:sz w:val="32"/>
          <w:szCs w:val="32"/>
        </w:rPr>
        <w:t xml:space="preserve"> </w:t>
      </w:r>
      <w:r>
        <w:rPr>
          <w:rFonts w:ascii="黑体" w:eastAsia="黑体" w:hAnsi="黑体" w:cs="黑体"/>
          <w:sz w:val="32"/>
          <w:szCs w:val="32"/>
        </w:rPr>
        <w:t>部门决算情况说明</w:t>
      </w:r>
    </w:p>
    <w:p w:rsidR="00947C31" w:rsidRDefault="00FB61B6">
      <w:pPr>
        <w:spacing w:line="540" w:lineRule="exact"/>
        <w:ind w:firstLine="640"/>
        <w:rPr>
          <w:rFonts w:ascii="宋体" w:hAnsi="宋体"/>
          <w:sz w:val="32"/>
          <w:szCs w:val="32"/>
        </w:rPr>
      </w:pPr>
      <w:r>
        <w:rPr>
          <w:rFonts w:ascii="宋体" w:hAnsi="宋体"/>
          <w:sz w:val="32"/>
          <w:szCs w:val="32"/>
        </w:rPr>
        <w:t>一、部门收支总体情况</w:t>
      </w:r>
    </w:p>
    <w:p w:rsidR="00947C31" w:rsidRDefault="00FB61B6">
      <w:pPr>
        <w:spacing w:line="540" w:lineRule="exact"/>
        <w:ind w:firstLine="640"/>
        <w:rPr>
          <w:rFonts w:ascii="宋体" w:hAnsi="宋体"/>
          <w:sz w:val="32"/>
          <w:szCs w:val="32"/>
        </w:rPr>
      </w:pPr>
      <w:r>
        <w:rPr>
          <w:rFonts w:ascii="宋体" w:hAnsi="宋体"/>
          <w:sz w:val="32"/>
          <w:szCs w:val="32"/>
        </w:rPr>
        <w:t>（一）部门收入支出决算总体情况说明</w:t>
      </w:r>
    </w:p>
    <w:p w:rsidR="00947C31" w:rsidRDefault="00FB61B6">
      <w:pPr>
        <w:spacing w:line="540" w:lineRule="exact"/>
        <w:ind w:firstLine="640"/>
        <w:rPr>
          <w:rFonts w:ascii="宋体" w:hAnsi="宋体"/>
          <w:sz w:val="32"/>
          <w:szCs w:val="32"/>
        </w:rPr>
      </w:pPr>
      <w:r>
        <w:rPr>
          <w:rFonts w:ascii="宋体" w:hAnsi="宋体"/>
          <w:sz w:val="32"/>
          <w:szCs w:val="32"/>
        </w:rPr>
        <w:t>（二）部门收入总体情况说明</w:t>
      </w:r>
    </w:p>
    <w:p w:rsidR="00947C31" w:rsidRDefault="00FB61B6">
      <w:pPr>
        <w:spacing w:line="540" w:lineRule="exact"/>
        <w:ind w:firstLine="640"/>
        <w:rPr>
          <w:rFonts w:ascii="宋体" w:hAnsi="宋体"/>
          <w:sz w:val="32"/>
          <w:szCs w:val="32"/>
        </w:rPr>
      </w:pPr>
      <w:r>
        <w:rPr>
          <w:rFonts w:ascii="宋体" w:hAnsi="宋体"/>
          <w:sz w:val="32"/>
          <w:szCs w:val="32"/>
        </w:rPr>
        <w:t>（三）部门支出总体情况说明</w:t>
      </w:r>
    </w:p>
    <w:p w:rsidR="00947C31" w:rsidRDefault="00FB61B6">
      <w:pPr>
        <w:spacing w:line="540" w:lineRule="exact"/>
        <w:ind w:firstLine="640"/>
        <w:rPr>
          <w:rFonts w:ascii="宋体" w:hAnsi="宋体"/>
          <w:sz w:val="32"/>
          <w:szCs w:val="32"/>
        </w:rPr>
      </w:pPr>
      <w:r>
        <w:rPr>
          <w:rFonts w:ascii="宋体" w:hAnsi="宋体"/>
          <w:sz w:val="32"/>
          <w:szCs w:val="32"/>
        </w:rPr>
        <w:t>二、部门财政拨款收支情况</w:t>
      </w:r>
    </w:p>
    <w:p w:rsidR="00947C31" w:rsidRDefault="00FB61B6">
      <w:pPr>
        <w:spacing w:line="540" w:lineRule="exact"/>
        <w:ind w:firstLine="640"/>
        <w:rPr>
          <w:rFonts w:ascii="宋体" w:hAnsi="宋体"/>
          <w:sz w:val="32"/>
          <w:szCs w:val="32"/>
        </w:rPr>
      </w:pPr>
      <w:r>
        <w:rPr>
          <w:rFonts w:ascii="宋体" w:hAnsi="宋体"/>
          <w:sz w:val="32"/>
          <w:szCs w:val="32"/>
        </w:rPr>
        <w:t>（一）财政拨款收支总体情况说明</w:t>
      </w:r>
    </w:p>
    <w:p w:rsidR="00947C31" w:rsidRDefault="00FB61B6">
      <w:pPr>
        <w:spacing w:line="540" w:lineRule="exact"/>
        <w:ind w:firstLine="640"/>
        <w:rPr>
          <w:rFonts w:ascii="宋体" w:hAnsi="宋体"/>
          <w:sz w:val="32"/>
          <w:szCs w:val="32"/>
        </w:rPr>
      </w:pPr>
      <w:r>
        <w:rPr>
          <w:rFonts w:ascii="宋体" w:hAnsi="宋体"/>
          <w:sz w:val="32"/>
          <w:szCs w:val="32"/>
        </w:rPr>
        <w:t>（二）一般公共预算收支决算情况说明</w:t>
      </w:r>
    </w:p>
    <w:p w:rsidR="00947C31" w:rsidRDefault="00FB61B6">
      <w:pPr>
        <w:spacing w:line="540" w:lineRule="exact"/>
        <w:ind w:firstLine="640"/>
        <w:rPr>
          <w:rFonts w:ascii="宋体" w:hAnsi="宋体"/>
          <w:sz w:val="32"/>
          <w:szCs w:val="32"/>
        </w:rPr>
      </w:pPr>
      <w:r>
        <w:rPr>
          <w:rFonts w:ascii="宋体" w:hAnsi="宋体"/>
          <w:sz w:val="32"/>
          <w:szCs w:val="32"/>
        </w:rPr>
        <w:t>（三）政府性基金预算收支决算情况说明</w:t>
      </w:r>
    </w:p>
    <w:p w:rsidR="00947C31" w:rsidRDefault="00FB61B6">
      <w:pPr>
        <w:spacing w:line="540" w:lineRule="exact"/>
        <w:ind w:firstLine="640"/>
        <w:rPr>
          <w:rFonts w:ascii="宋体" w:hAnsi="宋体"/>
          <w:sz w:val="32"/>
          <w:szCs w:val="32"/>
        </w:rPr>
      </w:pPr>
      <w:r>
        <w:rPr>
          <w:rFonts w:ascii="宋体" w:hAnsi="宋体"/>
          <w:sz w:val="32"/>
          <w:szCs w:val="32"/>
        </w:rPr>
        <w:t>三、部门结转结余情况</w:t>
      </w:r>
    </w:p>
    <w:p w:rsidR="00947C31" w:rsidRDefault="00FB61B6">
      <w:pPr>
        <w:spacing w:line="540" w:lineRule="exact"/>
        <w:ind w:firstLine="640"/>
        <w:rPr>
          <w:rFonts w:ascii="宋体" w:hAnsi="宋体"/>
          <w:sz w:val="32"/>
          <w:szCs w:val="32"/>
        </w:rPr>
      </w:pPr>
      <w:r>
        <w:rPr>
          <w:rFonts w:ascii="宋体" w:hAnsi="宋体"/>
          <w:sz w:val="32"/>
          <w:szCs w:val="32"/>
        </w:rPr>
        <w:t>四、一般公共预算</w:t>
      </w:r>
      <w:r>
        <w:rPr>
          <w:rFonts w:ascii="宋体" w:hAnsi="宋体"/>
          <w:sz w:val="32"/>
          <w:szCs w:val="32"/>
        </w:rPr>
        <w:t>“</w:t>
      </w:r>
      <w:r>
        <w:rPr>
          <w:rFonts w:ascii="宋体" w:hAnsi="宋体"/>
          <w:sz w:val="32"/>
          <w:szCs w:val="32"/>
        </w:rPr>
        <w:t>三公</w:t>
      </w:r>
      <w:r>
        <w:rPr>
          <w:rFonts w:ascii="宋体" w:hAnsi="宋体"/>
          <w:sz w:val="32"/>
          <w:szCs w:val="32"/>
        </w:rPr>
        <w:t>”</w:t>
      </w:r>
      <w:r>
        <w:rPr>
          <w:rFonts w:ascii="宋体" w:hAnsi="宋体"/>
          <w:sz w:val="32"/>
          <w:szCs w:val="32"/>
        </w:rPr>
        <w:t>经费支出情况</w:t>
      </w:r>
    </w:p>
    <w:p w:rsidR="00947C31" w:rsidRDefault="00FB61B6">
      <w:pPr>
        <w:spacing w:line="540" w:lineRule="exact"/>
        <w:ind w:firstLine="640"/>
        <w:rPr>
          <w:rFonts w:ascii="宋体" w:hAnsi="宋体"/>
          <w:sz w:val="32"/>
          <w:szCs w:val="32"/>
        </w:rPr>
      </w:pPr>
      <w:r>
        <w:rPr>
          <w:rFonts w:ascii="宋体" w:hAnsi="宋体"/>
          <w:sz w:val="32"/>
          <w:szCs w:val="32"/>
        </w:rPr>
        <w:t>五、机关运行经费支出情况</w:t>
      </w:r>
    </w:p>
    <w:p w:rsidR="00947C31" w:rsidRDefault="00FB61B6">
      <w:pPr>
        <w:spacing w:line="540" w:lineRule="exact"/>
        <w:ind w:firstLine="640"/>
        <w:rPr>
          <w:rFonts w:ascii="宋体" w:hAnsi="宋体"/>
          <w:sz w:val="32"/>
          <w:szCs w:val="32"/>
        </w:rPr>
      </w:pPr>
      <w:r>
        <w:rPr>
          <w:rFonts w:ascii="宋体" w:hAnsi="宋体"/>
          <w:sz w:val="32"/>
          <w:szCs w:val="32"/>
        </w:rPr>
        <w:t>六、政府采购情况</w:t>
      </w:r>
    </w:p>
    <w:p w:rsidR="00947C31" w:rsidRDefault="00FB61B6">
      <w:pPr>
        <w:spacing w:line="540" w:lineRule="exact"/>
        <w:ind w:firstLine="640"/>
        <w:rPr>
          <w:rFonts w:ascii="宋体" w:hAnsi="宋体"/>
          <w:sz w:val="32"/>
          <w:szCs w:val="32"/>
        </w:rPr>
      </w:pPr>
      <w:r>
        <w:rPr>
          <w:rFonts w:ascii="宋体" w:hAnsi="宋体"/>
          <w:sz w:val="32"/>
          <w:szCs w:val="32"/>
        </w:rPr>
        <w:t>七、其他重要事项的情况</w:t>
      </w:r>
    </w:p>
    <w:p w:rsidR="00947C31" w:rsidRDefault="00FB61B6">
      <w:pPr>
        <w:spacing w:line="540" w:lineRule="exact"/>
        <w:ind w:firstLine="640"/>
        <w:rPr>
          <w:rFonts w:ascii="宋体" w:hAnsi="宋体"/>
          <w:sz w:val="32"/>
          <w:szCs w:val="32"/>
        </w:rPr>
      </w:pPr>
      <w:r>
        <w:rPr>
          <w:rFonts w:ascii="宋体" w:hAnsi="宋体"/>
          <w:sz w:val="32"/>
          <w:szCs w:val="32"/>
        </w:rPr>
        <w:t>（一）国有资产占用情况说明</w:t>
      </w:r>
    </w:p>
    <w:p w:rsidR="00947C31" w:rsidRDefault="00FB61B6">
      <w:pPr>
        <w:spacing w:line="540" w:lineRule="exact"/>
        <w:ind w:firstLine="640"/>
        <w:rPr>
          <w:rFonts w:ascii="宋体" w:hAnsi="宋体"/>
          <w:sz w:val="32"/>
          <w:szCs w:val="32"/>
        </w:rPr>
      </w:pPr>
      <w:r>
        <w:rPr>
          <w:rFonts w:ascii="宋体" w:hAnsi="宋体"/>
          <w:sz w:val="32"/>
          <w:szCs w:val="32"/>
        </w:rPr>
        <w:t>（二）预算绩效情况的说明</w:t>
      </w:r>
    </w:p>
    <w:p w:rsidR="00947C31" w:rsidRDefault="00FB61B6">
      <w:pPr>
        <w:spacing w:line="540" w:lineRule="exact"/>
        <w:ind w:firstLine="640"/>
        <w:rPr>
          <w:rFonts w:ascii="宋体" w:hAnsi="宋体"/>
          <w:sz w:val="32"/>
          <w:szCs w:val="32"/>
        </w:rPr>
      </w:pPr>
      <w:r>
        <w:rPr>
          <w:rFonts w:ascii="宋体" w:hAnsi="宋体"/>
          <w:sz w:val="32"/>
          <w:szCs w:val="32"/>
        </w:rPr>
        <w:t>（三）无业务数据空表</w:t>
      </w:r>
    </w:p>
    <w:p w:rsidR="00947C31" w:rsidRDefault="00FB61B6">
      <w:pPr>
        <w:spacing w:line="540" w:lineRule="exact"/>
        <w:ind w:firstLine="640"/>
        <w:rPr>
          <w:rFonts w:ascii="黑体" w:eastAsia="黑体" w:hAnsi="黑体" w:cs="黑体"/>
          <w:sz w:val="32"/>
          <w:szCs w:val="32"/>
        </w:rPr>
      </w:pPr>
      <w:r>
        <w:rPr>
          <w:rFonts w:ascii="黑体" w:eastAsia="黑体" w:hAnsi="黑体" w:cs="黑体"/>
          <w:sz w:val="32"/>
          <w:szCs w:val="32"/>
        </w:rPr>
        <w:lastRenderedPageBreak/>
        <w:t>第三部分</w:t>
      </w:r>
      <w:r>
        <w:rPr>
          <w:rFonts w:ascii="黑体" w:eastAsia="黑体" w:hAnsi="黑体" w:cs="黑体"/>
          <w:sz w:val="32"/>
          <w:szCs w:val="32"/>
        </w:rPr>
        <w:t xml:space="preserve"> </w:t>
      </w:r>
      <w:r>
        <w:rPr>
          <w:rFonts w:ascii="黑体" w:eastAsia="黑体" w:hAnsi="黑体" w:cs="黑体"/>
          <w:sz w:val="32"/>
          <w:szCs w:val="32"/>
        </w:rPr>
        <w:t>专业名词解释</w:t>
      </w:r>
    </w:p>
    <w:p w:rsidR="00947C31" w:rsidRDefault="00FB61B6">
      <w:pPr>
        <w:spacing w:line="540" w:lineRule="exact"/>
        <w:ind w:firstLine="640"/>
        <w:rPr>
          <w:rFonts w:ascii="黑体" w:eastAsia="黑体" w:hAnsi="黑体" w:cs="黑体"/>
          <w:sz w:val="32"/>
          <w:szCs w:val="32"/>
        </w:rPr>
      </w:pPr>
      <w:r>
        <w:rPr>
          <w:rFonts w:ascii="黑体" w:eastAsia="黑体" w:hAnsi="黑体" w:cs="黑体"/>
          <w:sz w:val="32"/>
          <w:szCs w:val="32"/>
        </w:rPr>
        <w:t>第四部分</w:t>
      </w:r>
      <w:r>
        <w:rPr>
          <w:rFonts w:ascii="黑体" w:eastAsia="黑体" w:hAnsi="黑体" w:cs="黑体"/>
          <w:sz w:val="32"/>
          <w:szCs w:val="32"/>
        </w:rPr>
        <w:t xml:space="preserve"> </w:t>
      </w:r>
      <w:r>
        <w:rPr>
          <w:rFonts w:ascii="黑体" w:eastAsia="黑体" w:hAnsi="黑体" w:cs="黑体"/>
          <w:sz w:val="32"/>
          <w:szCs w:val="32"/>
        </w:rPr>
        <w:t>部</w:t>
      </w:r>
      <w:r>
        <w:rPr>
          <w:rFonts w:ascii="黑体" w:eastAsia="黑体" w:hAnsi="黑体" w:cs="黑体"/>
          <w:kern w:val="1"/>
          <w:sz w:val="32"/>
          <w:szCs w:val="32"/>
        </w:rPr>
        <w:t>门决算公开的</w:t>
      </w:r>
      <w:r>
        <w:rPr>
          <w:rFonts w:ascii="黑体" w:eastAsia="黑体" w:hAnsi="黑体" w:cs="黑体"/>
          <w:kern w:val="1"/>
          <w:sz w:val="32"/>
          <w:szCs w:val="32"/>
        </w:rPr>
        <w:t>8</w:t>
      </w:r>
      <w:r>
        <w:rPr>
          <w:rFonts w:ascii="黑体" w:eastAsia="黑体" w:hAnsi="黑体" w:cs="黑体"/>
          <w:kern w:val="1"/>
          <w:sz w:val="32"/>
          <w:szCs w:val="32"/>
        </w:rPr>
        <w:t>张报表</w:t>
      </w:r>
    </w:p>
    <w:p w:rsidR="00947C31" w:rsidRDefault="00FB61B6">
      <w:pPr>
        <w:spacing w:line="540" w:lineRule="exact"/>
        <w:ind w:firstLine="640"/>
        <w:rPr>
          <w:rFonts w:ascii="宋体" w:hAnsi="宋体"/>
          <w:sz w:val="32"/>
          <w:szCs w:val="32"/>
        </w:rPr>
      </w:pPr>
      <w:r>
        <w:rPr>
          <w:rFonts w:ascii="宋体" w:hAnsi="宋体"/>
          <w:sz w:val="32"/>
          <w:szCs w:val="32"/>
        </w:rPr>
        <w:t>《收入支出决算总表》</w:t>
      </w:r>
    </w:p>
    <w:p w:rsidR="00947C31" w:rsidRDefault="00FB61B6">
      <w:pPr>
        <w:spacing w:line="540" w:lineRule="exact"/>
        <w:ind w:firstLine="640"/>
        <w:rPr>
          <w:rFonts w:ascii="宋体" w:hAnsi="宋体"/>
          <w:sz w:val="32"/>
          <w:szCs w:val="32"/>
        </w:rPr>
      </w:pPr>
      <w:r>
        <w:rPr>
          <w:rFonts w:ascii="宋体" w:hAnsi="宋体"/>
          <w:sz w:val="32"/>
          <w:szCs w:val="32"/>
        </w:rPr>
        <w:t>《收入决算表》</w:t>
      </w:r>
    </w:p>
    <w:p w:rsidR="00947C31" w:rsidRDefault="00FB61B6">
      <w:pPr>
        <w:spacing w:line="540" w:lineRule="exact"/>
        <w:ind w:firstLine="640"/>
        <w:rPr>
          <w:rFonts w:ascii="宋体" w:hAnsi="宋体"/>
          <w:sz w:val="32"/>
          <w:szCs w:val="32"/>
        </w:rPr>
      </w:pPr>
      <w:r>
        <w:rPr>
          <w:rFonts w:ascii="宋体" w:hAnsi="宋体"/>
          <w:sz w:val="32"/>
          <w:szCs w:val="32"/>
        </w:rPr>
        <w:t>《支出决算表》</w:t>
      </w:r>
    </w:p>
    <w:p w:rsidR="00947C31" w:rsidRDefault="00FB61B6">
      <w:pPr>
        <w:spacing w:line="540" w:lineRule="exact"/>
        <w:ind w:firstLine="640"/>
        <w:rPr>
          <w:rFonts w:ascii="宋体" w:hAnsi="宋体"/>
          <w:sz w:val="32"/>
          <w:szCs w:val="32"/>
        </w:rPr>
      </w:pPr>
      <w:r>
        <w:rPr>
          <w:rFonts w:ascii="宋体" w:hAnsi="宋体"/>
          <w:sz w:val="32"/>
          <w:szCs w:val="32"/>
        </w:rPr>
        <w:t>《财政拨款收入支出决算总表》</w:t>
      </w:r>
    </w:p>
    <w:p w:rsidR="00947C31" w:rsidRDefault="00FB61B6">
      <w:pPr>
        <w:spacing w:line="540" w:lineRule="exact"/>
        <w:ind w:firstLine="640"/>
        <w:rPr>
          <w:rFonts w:ascii="宋体" w:hAnsi="宋体"/>
          <w:sz w:val="32"/>
          <w:szCs w:val="32"/>
        </w:rPr>
      </w:pPr>
      <w:r>
        <w:rPr>
          <w:rFonts w:ascii="宋体" w:hAnsi="宋体"/>
          <w:sz w:val="32"/>
          <w:szCs w:val="32"/>
        </w:rPr>
        <w:t>《一般公共预算财政拨款支出决算表》</w:t>
      </w:r>
    </w:p>
    <w:p w:rsidR="00947C31" w:rsidRDefault="00FB61B6">
      <w:pPr>
        <w:spacing w:line="540" w:lineRule="exact"/>
        <w:ind w:firstLine="640"/>
        <w:rPr>
          <w:rFonts w:ascii="宋体" w:hAnsi="宋体"/>
          <w:sz w:val="32"/>
          <w:szCs w:val="32"/>
        </w:rPr>
      </w:pPr>
      <w:r>
        <w:rPr>
          <w:rFonts w:ascii="宋体" w:hAnsi="宋体"/>
          <w:sz w:val="32"/>
          <w:szCs w:val="32"/>
        </w:rPr>
        <w:t>《一般公共预算财政拨款基本支出决算表》</w:t>
      </w:r>
    </w:p>
    <w:p w:rsidR="00947C31" w:rsidRDefault="00FB61B6">
      <w:pPr>
        <w:spacing w:line="540" w:lineRule="exact"/>
        <w:ind w:firstLine="640"/>
        <w:rPr>
          <w:rFonts w:ascii="宋体" w:hAnsi="宋体"/>
          <w:sz w:val="32"/>
          <w:szCs w:val="32"/>
        </w:rPr>
      </w:pPr>
      <w:r>
        <w:rPr>
          <w:rFonts w:ascii="宋体" w:hAnsi="宋体"/>
          <w:sz w:val="32"/>
          <w:szCs w:val="32"/>
        </w:rPr>
        <w:t>《一般公共预算财政拨款</w:t>
      </w:r>
      <w:r>
        <w:rPr>
          <w:rFonts w:ascii="宋体" w:hAnsi="宋体"/>
          <w:sz w:val="32"/>
          <w:szCs w:val="32"/>
        </w:rPr>
        <w:t>“</w:t>
      </w:r>
      <w:r>
        <w:rPr>
          <w:rFonts w:ascii="宋体" w:hAnsi="宋体"/>
          <w:sz w:val="32"/>
          <w:szCs w:val="32"/>
        </w:rPr>
        <w:t>三公</w:t>
      </w:r>
      <w:r>
        <w:rPr>
          <w:rFonts w:ascii="宋体" w:hAnsi="宋体"/>
          <w:sz w:val="32"/>
          <w:szCs w:val="32"/>
        </w:rPr>
        <w:t>”</w:t>
      </w:r>
      <w:r>
        <w:rPr>
          <w:rFonts w:ascii="宋体" w:hAnsi="宋体"/>
          <w:sz w:val="32"/>
          <w:szCs w:val="32"/>
        </w:rPr>
        <w:t>经费支出决算表》</w:t>
      </w:r>
    </w:p>
    <w:p w:rsidR="00947C31" w:rsidRDefault="00FB61B6">
      <w:pPr>
        <w:spacing w:line="540" w:lineRule="exact"/>
        <w:ind w:firstLine="640"/>
        <w:rPr>
          <w:rFonts w:ascii="宋体" w:hAnsi="宋体"/>
          <w:sz w:val="32"/>
          <w:szCs w:val="32"/>
        </w:rPr>
      </w:pPr>
      <w:r>
        <w:rPr>
          <w:rFonts w:ascii="宋体" w:hAnsi="宋体"/>
          <w:sz w:val="32"/>
          <w:szCs w:val="32"/>
        </w:rPr>
        <w:t>《政府性基金预算财政拨款收入支出决算表》</w:t>
      </w:r>
    </w:p>
    <w:p w:rsidR="00947C31" w:rsidRDefault="00FB61B6">
      <w:pPr>
        <w:spacing w:line="540" w:lineRule="exact"/>
        <w:jc w:val="center"/>
        <w:rPr>
          <w:rFonts w:ascii="黑体" w:eastAsia="黑体" w:hAnsi="黑体" w:cs="黑体"/>
          <w:kern w:val="1"/>
          <w:sz w:val="32"/>
          <w:szCs w:val="32"/>
        </w:rPr>
      </w:pPr>
      <w:r>
        <w:rPr>
          <w:rFonts w:ascii="黑体" w:eastAsia="黑体" w:hAnsi="黑体" w:cs="黑体"/>
          <w:kern w:val="1"/>
          <w:sz w:val="32"/>
          <w:szCs w:val="32"/>
        </w:rPr>
        <w:t>第一部分</w:t>
      </w:r>
      <w:r>
        <w:rPr>
          <w:rFonts w:ascii="黑体" w:eastAsia="黑体" w:hAnsi="黑体" w:cs="黑体"/>
          <w:kern w:val="1"/>
          <w:sz w:val="32"/>
          <w:szCs w:val="32"/>
        </w:rPr>
        <w:t xml:space="preserve"> </w:t>
      </w:r>
      <w:r>
        <w:rPr>
          <w:rFonts w:ascii="黑体" w:eastAsia="黑体" w:hAnsi="黑体" w:cs="黑体"/>
          <w:kern w:val="1"/>
          <w:sz w:val="32"/>
          <w:szCs w:val="32"/>
        </w:rPr>
        <w:t>部门单位概况</w:t>
      </w:r>
    </w:p>
    <w:p w:rsidR="00947C31" w:rsidRDefault="00FB61B6">
      <w:pPr>
        <w:spacing w:line="540" w:lineRule="exact"/>
        <w:ind w:firstLine="640"/>
        <w:rPr>
          <w:rFonts w:ascii="黑体" w:eastAsia="黑体" w:hAnsi="黑体" w:cs="宋体"/>
          <w:sz w:val="32"/>
          <w:szCs w:val="32"/>
        </w:rPr>
      </w:pPr>
      <w:r>
        <w:rPr>
          <w:rFonts w:ascii="黑体" w:eastAsia="黑体" w:hAnsi="黑体" w:cs="宋体" w:hint="eastAsia"/>
          <w:sz w:val="32"/>
          <w:szCs w:val="32"/>
        </w:rPr>
        <w:t>一、主要职能</w:t>
      </w:r>
    </w:p>
    <w:p w:rsidR="00947C31" w:rsidRDefault="00FB61B6">
      <w:pPr>
        <w:ind w:firstLine="640"/>
        <w:rPr>
          <w:rFonts w:ascii="宋体" w:hAnsi="宋体"/>
          <w:sz w:val="32"/>
          <w:szCs w:val="32"/>
        </w:rPr>
      </w:pPr>
      <w:r>
        <w:rPr>
          <w:rFonts w:ascii="宋体" w:hAnsi="宋体"/>
          <w:sz w:val="32"/>
          <w:szCs w:val="32"/>
        </w:rPr>
        <w:t>博湖</w:t>
      </w:r>
      <w:proofErr w:type="gramStart"/>
      <w:r>
        <w:rPr>
          <w:rFonts w:ascii="宋体" w:hAnsi="宋体"/>
          <w:sz w:val="32"/>
          <w:szCs w:val="32"/>
        </w:rPr>
        <w:t>县委网信办</w:t>
      </w:r>
      <w:proofErr w:type="gramEnd"/>
      <w:r>
        <w:rPr>
          <w:rFonts w:ascii="宋体" w:hAnsi="宋体"/>
          <w:sz w:val="32"/>
          <w:szCs w:val="32"/>
        </w:rPr>
        <w:t>主要负责博湖县行政区域内网络安全和信息化工作。负责全县各类网站、论坛、微博、微信、新闻客户端等互联网信息内容的监督管理，协同有关部门查处违法违规网站和网络违法犯罪活动。负责网上舆情的引导和管控，承担网络舆情监测、搜集、</w:t>
      </w:r>
      <w:proofErr w:type="gramStart"/>
      <w:r>
        <w:rPr>
          <w:rFonts w:ascii="宋体" w:hAnsi="宋体"/>
          <w:sz w:val="32"/>
          <w:szCs w:val="32"/>
        </w:rPr>
        <w:t>研</w:t>
      </w:r>
      <w:proofErr w:type="gramEnd"/>
      <w:r>
        <w:rPr>
          <w:rFonts w:ascii="宋体" w:hAnsi="宋体"/>
          <w:sz w:val="32"/>
          <w:szCs w:val="32"/>
        </w:rPr>
        <w:t>判和信息报送等工作。</w:t>
      </w:r>
      <w:r>
        <w:rPr>
          <w:rFonts w:ascii="宋体" w:hAnsi="宋体"/>
          <w:sz w:val="32"/>
          <w:szCs w:val="32"/>
        </w:rPr>
        <w:t xml:space="preserve"> </w:t>
      </w:r>
    </w:p>
    <w:p w:rsidR="00947C31" w:rsidRDefault="00FB61B6">
      <w:pPr>
        <w:spacing w:line="540" w:lineRule="exact"/>
        <w:ind w:firstLine="640"/>
        <w:rPr>
          <w:rFonts w:ascii="黑体" w:eastAsia="黑体" w:hAnsi="黑体" w:cs="宋体"/>
          <w:sz w:val="32"/>
          <w:szCs w:val="32"/>
        </w:rPr>
      </w:pPr>
      <w:r>
        <w:rPr>
          <w:rFonts w:ascii="黑体" w:eastAsia="黑体" w:hAnsi="黑体" w:cs="宋体" w:hint="eastAsia"/>
          <w:sz w:val="32"/>
          <w:szCs w:val="32"/>
        </w:rPr>
        <w:t>二、机构设置情况</w:t>
      </w:r>
    </w:p>
    <w:p w:rsidR="00947C31" w:rsidRDefault="00FB61B6">
      <w:pPr>
        <w:spacing w:line="540" w:lineRule="exact"/>
        <w:ind w:firstLine="640"/>
        <w:rPr>
          <w:rFonts w:ascii="宋体" w:hAnsi="宋体"/>
          <w:sz w:val="32"/>
          <w:szCs w:val="32"/>
        </w:rPr>
      </w:pPr>
      <w:r>
        <w:rPr>
          <w:rFonts w:ascii="宋体" w:hAnsi="宋体" w:hint="eastAsia"/>
          <w:sz w:val="32"/>
          <w:szCs w:val="32"/>
        </w:rPr>
        <w:t>从决算单位构成看，中共博湖</w:t>
      </w:r>
      <w:proofErr w:type="gramStart"/>
      <w:r>
        <w:rPr>
          <w:rFonts w:ascii="宋体" w:hAnsi="宋体" w:hint="eastAsia"/>
          <w:sz w:val="32"/>
          <w:szCs w:val="32"/>
        </w:rPr>
        <w:t>县网络</w:t>
      </w:r>
      <w:proofErr w:type="gramEnd"/>
      <w:r>
        <w:rPr>
          <w:rFonts w:ascii="宋体" w:hAnsi="宋体" w:hint="eastAsia"/>
          <w:sz w:val="32"/>
          <w:szCs w:val="32"/>
        </w:rPr>
        <w:t>安全和信息化工作委员会办公室属于二级预算单位，单位部门决算包括：中共博湖</w:t>
      </w:r>
      <w:proofErr w:type="gramStart"/>
      <w:r>
        <w:rPr>
          <w:rFonts w:ascii="宋体" w:hAnsi="宋体" w:hint="eastAsia"/>
          <w:sz w:val="32"/>
          <w:szCs w:val="32"/>
        </w:rPr>
        <w:t>县网络</w:t>
      </w:r>
      <w:proofErr w:type="gramEnd"/>
      <w:r>
        <w:rPr>
          <w:rFonts w:ascii="宋体" w:hAnsi="宋体" w:hint="eastAsia"/>
          <w:sz w:val="32"/>
          <w:szCs w:val="32"/>
        </w:rPr>
        <w:t>安全和信息化工作委员会办公室部门本级决算</w:t>
      </w:r>
      <w:r>
        <w:rPr>
          <w:rFonts w:ascii="宋体" w:hAnsi="宋体"/>
          <w:sz w:val="32"/>
          <w:szCs w:val="32"/>
        </w:rPr>
        <w:t>、</w:t>
      </w:r>
      <w:r>
        <w:rPr>
          <w:rFonts w:ascii="宋体" w:hAnsi="宋体" w:hint="eastAsia"/>
          <w:sz w:val="32"/>
          <w:szCs w:val="32"/>
        </w:rPr>
        <w:t>所属单位决算等。</w:t>
      </w:r>
    </w:p>
    <w:p w:rsidR="00947C31" w:rsidRDefault="00FB61B6">
      <w:pPr>
        <w:spacing w:line="540" w:lineRule="exact"/>
        <w:ind w:firstLine="640"/>
        <w:rPr>
          <w:rFonts w:ascii="宋体" w:hAnsi="宋体"/>
          <w:sz w:val="32"/>
          <w:szCs w:val="32"/>
        </w:rPr>
      </w:pPr>
      <w:r>
        <w:rPr>
          <w:rFonts w:ascii="宋体" w:hAnsi="宋体"/>
          <w:sz w:val="32"/>
          <w:szCs w:val="32"/>
        </w:rPr>
        <w:t>纳入中共博湖</w:t>
      </w:r>
      <w:proofErr w:type="gramStart"/>
      <w:r>
        <w:rPr>
          <w:rFonts w:ascii="宋体" w:hAnsi="宋体"/>
          <w:sz w:val="32"/>
          <w:szCs w:val="32"/>
        </w:rPr>
        <w:t>县网络</w:t>
      </w:r>
      <w:proofErr w:type="gramEnd"/>
      <w:r>
        <w:rPr>
          <w:rFonts w:ascii="宋体" w:hAnsi="宋体"/>
          <w:sz w:val="32"/>
          <w:szCs w:val="32"/>
        </w:rPr>
        <w:t>安全和信息化工作委员会办公室</w:t>
      </w:r>
      <w:r>
        <w:rPr>
          <w:rFonts w:ascii="宋体" w:hAnsi="宋体"/>
          <w:sz w:val="32"/>
          <w:szCs w:val="32"/>
        </w:rPr>
        <w:t>2018</w:t>
      </w:r>
      <w:r>
        <w:rPr>
          <w:rFonts w:ascii="宋体" w:hAnsi="宋体"/>
          <w:sz w:val="32"/>
          <w:szCs w:val="32"/>
        </w:rPr>
        <w:t>年部门决算编</w:t>
      </w:r>
      <w:r>
        <w:rPr>
          <w:rFonts w:ascii="宋体" w:hAnsi="宋体"/>
          <w:sz w:val="32"/>
          <w:szCs w:val="32"/>
        </w:rPr>
        <w:t>制范围的单位名单见下表：</w:t>
      </w:r>
    </w:p>
    <w:tbl>
      <w:tblPr>
        <w:tblW w:w="8472" w:type="dxa"/>
        <w:tblInd w:w="-108" w:type="dxa"/>
        <w:tblCellMar>
          <w:left w:w="10" w:type="dxa"/>
          <w:right w:w="10" w:type="dxa"/>
        </w:tblCellMar>
        <w:tblLook w:val="0000" w:firstRow="0" w:lastRow="0" w:firstColumn="0" w:lastColumn="0" w:noHBand="0" w:noVBand="0"/>
      </w:tblPr>
      <w:tblGrid>
        <w:gridCol w:w="1384"/>
        <w:gridCol w:w="5245"/>
        <w:gridCol w:w="1843"/>
      </w:tblGrid>
      <w:tr w:rsidR="00947C31">
        <w:tblPrEx>
          <w:tblCellMar>
            <w:top w:w="0" w:type="dxa"/>
            <w:bottom w:w="0" w:type="dxa"/>
          </w:tblCellMar>
        </w:tblPrEx>
        <w:trPr>
          <w:trHeight w:hRule="exact" w:val="510"/>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1" w:rsidRDefault="00FB61B6">
            <w:pPr>
              <w:spacing w:line="500" w:lineRule="exact"/>
              <w:jc w:val="center"/>
              <w:rPr>
                <w:rFonts w:ascii="宋体" w:hAnsi="宋体"/>
                <w:sz w:val="32"/>
                <w:szCs w:val="32"/>
              </w:rPr>
            </w:pPr>
            <w:r>
              <w:rPr>
                <w:rFonts w:ascii="宋体" w:hAnsi="宋体"/>
                <w:sz w:val="32"/>
                <w:szCs w:val="32"/>
              </w:rPr>
              <w:t>序号</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1" w:rsidRDefault="00FB61B6">
            <w:pPr>
              <w:spacing w:line="500" w:lineRule="exact"/>
              <w:jc w:val="center"/>
              <w:rPr>
                <w:rFonts w:ascii="宋体" w:hAnsi="宋体"/>
                <w:sz w:val="32"/>
                <w:szCs w:val="32"/>
              </w:rPr>
            </w:pPr>
            <w:r>
              <w:rPr>
                <w:rFonts w:ascii="宋体" w:hAnsi="宋体"/>
                <w:sz w:val="32"/>
                <w:szCs w:val="32"/>
              </w:rPr>
              <w:t>单位名称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1" w:rsidRDefault="00FB61B6">
            <w:pPr>
              <w:spacing w:line="500" w:lineRule="exact"/>
              <w:jc w:val="center"/>
              <w:rPr>
                <w:rFonts w:ascii="宋体" w:hAnsi="宋体"/>
                <w:sz w:val="32"/>
                <w:szCs w:val="32"/>
              </w:rPr>
            </w:pPr>
            <w:r>
              <w:rPr>
                <w:rFonts w:ascii="宋体" w:hAnsi="宋体"/>
                <w:sz w:val="32"/>
                <w:szCs w:val="32"/>
              </w:rPr>
              <w:t>备注</w:t>
            </w:r>
          </w:p>
        </w:tc>
      </w:tr>
      <w:tr w:rsidR="00947C31">
        <w:tblPrEx>
          <w:tblCellMar>
            <w:top w:w="0" w:type="dxa"/>
            <w:bottom w:w="0" w:type="dxa"/>
          </w:tblCellMar>
        </w:tblPrEx>
        <w:trPr>
          <w:trHeight w:hRule="exact" w:val="510"/>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1" w:rsidRDefault="00FB61B6">
            <w:pPr>
              <w:spacing w:line="500" w:lineRule="exact"/>
              <w:jc w:val="center"/>
              <w:rPr>
                <w:rFonts w:ascii="宋体" w:hAnsi="宋体"/>
                <w:sz w:val="32"/>
                <w:szCs w:val="32"/>
              </w:rPr>
            </w:pPr>
            <w:r>
              <w:rPr>
                <w:rFonts w:ascii="宋体" w:hAnsi="宋体"/>
                <w:sz w:val="32"/>
                <w:szCs w:val="32"/>
              </w:rPr>
              <w:t>1</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1" w:rsidRDefault="00FB61B6">
            <w:pPr>
              <w:spacing w:line="500" w:lineRule="exact"/>
              <w:jc w:val="center"/>
              <w:rPr>
                <w:rFonts w:ascii="宋体" w:hAnsi="宋体"/>
                <w:sz w:val="32"/>
                <w:szCs w:val="32"/>
              </w:rPr>
            </w:pPr>
            <w:proofErr w:type="gramStart"/>
            <w:r>
              <w:rPr>
                <w:rFonts w:ascii="宋体" w:hAnsi="宋体"/>
                <w:sz w:val="32"/>
                <w:szCs w:val="32"/>
              </w:rPr>
              <w:t>中共博湖县委网信办</w:t>
            </w:r>
            <w:proofErr w:type="gramEnd"/>
            <w:r>
              <w:rPr>
                <w:rFonts w:ascii="宋体" w:hAnsi="宋体"/>
                <w:sz w:val="32"/>
                <w:szCs w:val="32"/>
              </w:rPr>
              <w:t>单位本级</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1" w:rsidRDefault="00947C31">
            <w:pPr>
              <w:spacing w:line="500" w:lineRule="exact"/>
              <w:jc w:val="center"/>
              <w:rPr>
                <w:rFonts w:ascii="宋体" w:hAnsi="宋体"/>
                <w:sz w:val="32"/>
                <w:szCs w:val="32"/>
              </w:rPr>
            </w:pPr>
          </w:p>
        </w:tc>
      </w:tr>
    </w:tbl>
    <w:p w:rsidR="00947C31" w:rsidRDefault="00FB61B6">
      <w:pPr>
        <w:spacing w:line="540" w:lineRule="exact"/>
        <w:jc w:val="center"/>
        <w:rPr>
          <w:rFonts w:ascii="黑体" w:eastAsia="黑体" w:hAnsi="黑体" w:cs="黑体"/>
          <w:kern w:val="1"/>
          <w:sz w:val="32"/>
          <w:szCs w:val="32"/>
        </w:rPr>
      </w:pPr>
      <w:r>
        <w:rPr>
          <w:rFonts w:ascii="黑体" w:eastAsia="黑体" w:hAnsi="黑体" w:cs="黑体"/>
          <w:kern w:val="1"/>
          <w:sz w:val="32"/>
          <w:szCs w:val="32"/>
        </w:rPr>
        <w:lastRenderedPageBreak/>
        <w:t>第二部分</w:t>
      </w:r>
      <w:r>
        <w:rPr>
          <w:rFonts w:ascii="黑体" w:eastAsia="黑体" w:hAnsi="黑体" w:cs="黑体"/>
          <w:kern w:val="1"/>
          <w:sz w:val="32"/>
          <w:szCs w:val="32"/>
        </w:rPr>
        <w:t xml:space="preserve"> </w:t>
      </w:r>
      <w:r>
        <w:rPr>
          <w:rFonts w:ascii="黑体" w:eastAsia="黑体" w:hAnsi="黑体" w:cs="黑体"/>
          <w:kern w:val="1"/>
          <w:sz w:val="32"/>
          <w:szCs w:val="32"/>
        </w:rPr>
        <w:t>部门决算情况说明</w:t>
      </w:r>
    </w:p>
    <w:p w:rsidR="00947C31" w:rsidRDefault="00FB61B6">
      <w:pPr>
        <w:spacing w:line="540" w:lineRule="exact"/>
        <w:ind w:firstLine="640"/>
        <w:rPr>
          <w:rFonts w:ascii="黑体" w:eastAsia="黑体" w:hAnsi="黑体" w:cs="黑体"/>
          <w:kern w:val="1"/>
          <w:sz w:val="32"/>
          <w:szCs w:val="32"/>
        </w:rPr>
      </w:pPr>
      <w:r>
        <w:rPr>
          <w:rFonts w:ascii="黑体" w:eastAsia="黑体" w:hAnsi="黑体" w:cs="黑体"/>
          <w:kern w:val="1"/>
          <w:sz w:val="32"/>
          <w:szCs w:val="32"/>
        </w:rPr>
        <w:t>一、部门收支总体情况</w:t>
      </w:r>
    </w:p>
    <w:p w:rsidR="00947C31" w:rsidRDefault="00FB61B6">
      <w:pPr>
        <w:spacing w:line="540" w:lineRule="exact"/>
        <w:ind w:firstLine="643"/>
        <w:rPr>
          <w:rFonts w:ascii="楷体_GB2312" w:eastAsia="楷体_GB2312" w:hAnsi="楷体_GB2312" w:cs="楷体_GB2312"/>
          <w:b/>
          <w:kern w:val="1"/>
          <w:sz w:val="32"/>
          <w:szCs w:val="32"/>
        </w:rPr>
      </w:pPr>
      <w:r>
        <w:rPr>
          <w:rFonts w:ascii="楷体_GB2312" w:eastAsia="楷体_GB2312" w:hAnsi="楷体_GB2312" w:cs="楷体_GB2312"/>
          <w:b/>
          <w:kern w:val="1"/>
          <w:sz w:val="32"/>
          <w:szCs w:val="32"/>
        </w:rPr>
        <w:t>（一）部门收入支出决算总体情况说明</w:t>
      </w:r>
    </w:p>
    <w:p w:rsidR="00947C31" w:rsidRDefault="00FB61B6">
      <w:pPr>
        <w:ind w:firstLine="640"/>
        <w:rPr>
          <w:rFonts w:ascii="宋体" w:hAnsi="宋体"/>
          <w:sz w:val="32"/>
          <w:szCs w:val="32"/>
        </w:rPr>
      </w:pPr>
      <w:r>
        <w:rPr>
          <w:rFonts w:ascii="宋体" w:hAnsi="宋体"/>
          <w:sz w:val="32"/>
          <w:szCs w:val="32"/>
        </w:rPr>
        <w:t>2018</w:t>
      </w:r>
      <w:r>
        <w:rPr>
          <w:rFonts w:ascii="宋体" w:hAnsi="宋体"/>
          <w:sz w:val="32"/>
          <w:szCs w:val="32"/>
        </w:rPr>
        <w:t>年度收入</w:t>
      </w:r>
      <w:r>
        <w:rPr>
          <w:rFonts w:ascii="宋体" w:hAnsi="宋体"/>
          <w:sz w:val="32"/>
          <w:szCs w:val="32"/>
        </w:rPr>
        <w:t>159.46</w:t>
      </w:r>
      <w:r>
        <w:rPr>
          <w:rFonts w:ascii="宋体" w:hAnsi="宋体"/>
          <w:sz w:val="32"/>
          <w:szCs w:val="32"/>
        </w:rPr>
        <w:t>万元</w:t>
      </w:r>
      <w:r>
        <w:rPr>
          <w:rFonts w:ascii="宋体" w:hAnsi="宋体"/>
          <w:sz w:val="32"/>
          <w:szCs w:val="32"/>
        </w:rPr>
        <w:t>,</w:t>
      </w:r>
      <w:r>
        <w:rPr>
          <w:rFonts w:ascii="宋体" w:hAnsi="宋体"/>
          <w:sz w:val="32"/>
          <w:szCs w:val="32"/>
        </w:rPr>
        <w:t>与上年相比，减少</w:t>
      </w:r>
      <w:r>
        <w:rPr>
          <w:rFonts w:ascii="宋体" w:hAnsi="宋体"/>
          <w:sz w:val="32"/>
          <w:szCs w:val="32"/>
        </w:rPr>
        <w:t>13.93</w:t>
      </w:r>
      <w:r>
        <w:rPr>
          <w:rFonts w:ascii="宋体" w:hAnsi="宋体"/>
          <w:sz w:val="32"/>
          <w:szCs w:val="32"/>
        </w:rPr>
        <w:t>万元，降低</w:t>
      </w:r>
      <w:r>
        <w:rPr>
          <w:rFonts w:ascii="宋体" w:hAnsi="宋体"/>
          <w:sz w:val="32"/>
          <w:szCs w:val="32"/>
        </w:rPr>
        <w:t>8%</w:t>
      </w:r>
      <w:r>
        <w:rPr>
          <w:rFonts w:ascii="宋体" w:hAnsi="宋体"/>
          <w:sz w:val="32"/>
          <w:szCs w:val="32"/>
        </w:rPr>
        <w:t>，增减变化主要原因是：</w:t>
      </w:r>
      <w:proofErr w:type="gramStart"/>
      <w:r>
        <w:rPr>
          <w:rFonts w:ascii="宋体" w:hAnsi="宋体"/>
          <w:sz w:val="32"/>
          <w:szCs w:val="32"/>
        </w:rPr>
        <w:t>县委网信办</w:t>
      </w:r>
      <w:proofErr w:type="gramEnd"/>
      <w:r>
        <w:rPr>
          <w:rFonts w:ascii="宋体" w:hAnsi="宋体"/>
          <w:sz w:val="32"/>
          <w:szCs w:val="32"/>
        </w:rPr>
        <w:t>2017</w:t>
      </w:r>
      <w:r>
        <w:rPr>
          <w:rFonts w:ascii="宋体" w:hAnsi="宋体"/>
          <w:sz w:val="32"/>
          <w:szCs w:val="32"/>
        </w:rPr>
        <w:t>年中旬成立，当年有大楼装修，购置设备资产等财政拨款；支出</w:t>
      </w:r>
      <w:r>
        <w:rPr>
          <w:rFonts w:ascii="宋体" w:hAnsi="宋体"/>
          <w:sz w:val="32"/>
          <w:szCs w:val="32"/>
        </w:rPr>
        <w:t>159.46</w:t>
      </w:r>
      <w:r>
        <w:rPr>
          <w:rFonts w:ascii="宋体" w:hAnsi="宋体"/>
          <w:sz w:val="32"/>
          <w:szCs w:val="32"/>
        </w:rPr>
        <w:t>万元</w:t>
      </w:r>
      <w:r>
        <w:rPr>
          <w:rFonts w:ascii="宋体" w:hAnsi="宋体"/>
          <w:sz w:val="32"/>
          <w:szCs w:val="32"/>
        </w:rPr>
        <w:t>,</w:t>
      </w:r>
      <w:r>
        <w:rPr>
          <w:rFonts w:ascii="宋体" w:hAnsi="宋体"/>
          <w:sz w:val="32"/>
          <w:szCs w:val="32"/>
        </w:rPr>
        <w:t>与上年相比，减少</w:t>
      </w:r>
      <w:r>
        <w:rPr>
          <w:rFonts w:ascii="宋体" w:hAnsi="宋体"/>
          <w:sz w:val="32"/>
          <w:szCs w:val="32"/>
        </w:rPr>
        <w:t>13.93</w:t>
      </w:r>
      <w:r>
        <w:rPr>
          <w:rFonts w:ascii="宋体" w:hAnsi="宋体"/>
          <w:sz w:val="32"/>
          <w:szCs w:val="32"/>
        </w:rPr>
        <w:t>万元，降低</w:t>
      </w:r>
      <w:r>
        <w:rPr>
          <w:rFonts w:ascii="宋体" w:hAnsi="宋体"/>
          <w:sz w:val="32"/>
          <w:szCs w:val="32"/>
        </w:rPr>
        <w:t>8%</w:t>
      </w:r>
      <w:r>
        <w:rPr>
          <w:rFonts w:ascii="宋体" w:hAnsi="宋体"/>
          <w:sz w:val="32"/>
          <w:szCs w:val="32"/>
        </w:rPr>
        <w:t>，增减变化主要原因是：</w:t>
      </w:r>
      <w:proofErr w:type="gramStart"/>
      <w:r>
        <w:rPr>
          <w:rFonts w:ascii="宋体" w:hAnsi="宋体"/>
          <w:sz w:val="32"/>
          <w:szCs w:val="32"/>
        </w:rPr>
        <w:t>县委网信办</w:t>
      </w:r>
      <w:proofErr w:type="gramEnd"/>
      <w:r>
        <w:rPr>
          <w:rFonts w:ascii="宋体" w:hAnsi="宋体"/>
          <w:sz w:val="32"/>
          <w:szCs w:val="32"/>
        </w:rPr>
        <w:t>2017</w:t>
      </w:r>
      <w:r>
        <w:rPr>
          <w:rFonts w:ascii="宋体" w:hAnsi="宋体"/>
          <w:sz w:val="32"/>
          <w:szCs w:val="32"/>
        </w:rPr>
        <w:t>年中旬成立，当年有大楼装修，购置设备资产等支出；结余</w:t>
      </w:r>
      <w:r>
        <w:rPr>
          <w:rFonts w:ascii="宋体" w:hAnsi="宋体"/>
          <w:sz w:val="32"/>
          <w:szCs w:val="32"/>
        </w:rPr>
        <w:t>0</w:t>
      </w:r>
      <w:r>
        <w:rPr>
          <w:rFonts w:ascii="宋体" w:hAnsi="宋体"/>
          <w:sz w:val="32"/>
          <w:szCs w:val="32"/>
        </w:rPr>
        <w:t>万元，与上年相比，增加</w:t>
      </w:r>
      <w:r>
        <w:rPr>
          <w:rFonts w:ascii="宋体" w:hAnsi="宋体"/>
          <w:sz w:val="32"/>
          <w:szCs w:val="32"/>
        </w:rPr>
        <w:t>0</w:t>
      </w:r>
      <w:r>
        <w:rPr>
          <w:rFonts w:ascii="宋体" w:hAnsi="宋体"/>
          <w:sz w:val="32"/>
          <w:szCs w:val="32"/>
        </w:rPr>
        <w:t>万元，增长</w:t>
      </w:r>
      <w:r>
        <w:rPr>
          <w:rFonts w:ascii="宋体" w:hAnsi="宋体"/>
          <w:sz w:val="32"/>
          <w:szCs w:val="32"/>
        </w:rPr>
        <w:t>0%</w:t>
      </w:r>
      <w:r>
        <w:rPr>
          <w:rFonts w:ascii="宋体" w:hAnsi="宋体"/>
          <w:sz w:val="32"/>
          <w:szCs w:val="32"/>
        </w:rPr>
        <w:t>。增减变化主要原因是：上年无结余。</w:t>
      </w:r>
    </w:p>
    <w:p w:rsidR="00947C31" w:rsidRDefault="00FB61B6">
      <w:pPr>
        <w:spacing w:line="540" w:lineRule="exact"/>
        <w:ind w:firstLine="643"/>
        <w:rPr>
          <w:rFonts w:ascii="楷体_GB2312" w:eastAsia="楷体_GB2312" w:hAnsi="楷体_GB2312" w:cs="楷体_GB2312"/>
          <w:b/>
          <w:kern w:val="1"/>
          <w:sz w:val="32"/>
          <w:szCs w:val="32"/>
        </w:rPr>
      </w:pPr>
      <w:r>
        <w:rPr>
          <w:rFonts w:ascii="楷体_GB2312" w:eastAsia="楷体_GB2312" w:hAnsi="楷体_GB2312" w:cs="楷体_GB2312"/>
          <w:b/>
          <w:kern w:val="1"/>
          <w:sz w:val="32"/>
          <w:szCs w:val="32"/>
        </w:rPr>
        <w:t>（二）部门收入总体情况说明</w:t>
      </w:r>
    </w:p>
    <w:p w:rsidR="00947C31" w:rsidRDefault="00FB61B6">
      <w:pPr>
        <w:spacing w:line="540" w:lineRule="exact"/>
        <w:ind w:firstLine="640"/>
        <w:rPr>
          <w:rFonts w:ascii="宋体" w:hAnsi="宋体"/>
          <w:sz w:val="32"/>
          <w:szCs w:val="32"/>
        </w:rPr>
      </w:pPr>
      <w:r>
        <w:rPr>
          <w:rFonts w:ascii="宋体" w:hAnsi="宋体"/>
          <w:sz w:val="32"/>
          <w:szCs w:val="32"/>
        </w:rPr>
        <w:t>本年收入合计</w:t>
      </w:r>
      <w:r>
        <w:rPr>
          <w:rFonts w:ascii="宋体" w:hAnsi="宋体"/>
          <w:sz w:val="32"/>
          <w:szCs w:val="32"/>
        </w:rPr>
        <w:t>159.46</w:t>
      </w:r>
      <w:r>
        <w:rPr>
          <w:rFonts w:ascii="宋体" w:hAnsi="宋体"/>
          <w:sz w:val="32"/>
          <w:szCs w:val="32"/>
        </w:rPr>
        <w:t>万元，其中：财政拨款收入</w:t>
      </w:r>
      <w:r>
        <w:rPr>
          <w:rFonts w:ascii="宋体" w:hAnsi="宋体"/>
          <w:sz w:val="32"/>
          <w:szCs w:val="32"/>
        </w:rPr>
        <w:t>159.46</w:t>
      </w:r>
      <w:r>
        <w:rPr>
          <w:rFonts w:ascii="宋体" w:hAnsi="宋体"/>
          <w:sz w:val="32"/>
          <w:szCs w:val="32"/>
        </w:rPr>
        <w:t>万元，占</w:t>
      </w:r>
      <w:r>
        <w:rPr>
          <w:rFonts w:ascii="宋体" w:hAnsi="宋体"/>
          <w:sz w:val="32"/>
          <w:szCs w:val="32"/>
        </w:rPr>
        <w:t>100%</w:t>
      </w:r>
      <w:r>
        <w:rPr>
          <w:rFonts w:ascii="宋体" w:hAnsi="宋体"/>
          <w:sz w:val="32"/>
          <w:szCs w:val="32"/>
        </w:rPr>
        <w:t>；上级补助收</w:t>
      </w:r>
      <w:r>
        <w:rPr>
          <w:rFonts w:ascii="宋体" w:hAnsi="宋体"/>
          <w:sz w:val="32"/>
          <w:szCs w:val="32"/>
        </w:rPr>
        <w:t>入</w:t>
      </w:r>
      <w:r>
        <w:rPr>
          <w:rFonts w:ascii="宋体" w:hAnsi="宋体"/>
          <w:sz w:val="32"/>
          <w:szCs w:val="32"/>
        </w:rPr>
        <w:t>0</w:t>
      </w:r>
      <w:r>
        <w:rPr>
          <w:rFonts w:ascii="宋体" w:hAnsi="宋体"/>
          <w:sz w:val="32"/>
          <w:szCs w:val="32"/>
        </w:rPr>
        <w:t>万元，占</w:t>
      </w:r>
      <w:r>
        <w:rPr>
          <w:rFonts w:ascii="宋体" w:hAnsi="宋体"/>
          <w:sz w:val="32"/>
          <w:szCs w:val="32"/>
        </w:rPr>
        <w:t>0%</w:t>
      </w:r>
      <w:r>
        <w:rPr>
          <w:rFonts w:ascii="宋体" w:hAnsi="宋体"/>
          <w:sz w:val="32"/>
          <w:szCs w:val="32"/>
        </w:rPr>
        <w:t>；事业收入</w:t>
      </w:r>
      <w:r>
        <w:rPr>
          <w:rFonts w:ascii="宋体" w:hAnsi="宋体"/>
          <w:sz w:val="32"/>
          <w:szCs w:val="32"/>
        </w:rPr>
        <w:t>0</w:t>
      </w:r>
      <w:r>
        <w:rPr>
          <w:rFonts w:ascii="宋体" w:hAnsi="宋体"/>
          <w:sz w:val="32"/>
          <w:szCs w:val="32"/>
        </w:rPr>
        <w:t>万元，占</w:t>
      </w:r>
      <w:r>
        <w:rPr>
          <w:rFonts w:ascii="宋体" w:hAnsi="宋体"/>
          <w:sz w:val="32"/>
          <w:szCs w:val="32"/>
        </w:rPr>
        <w:t>0%</w:t>
      </w:r>
      <w:r>
        <w:rPr>
          <w:rFonts w:ascii="宋体" w:hAnsi="宋体"/>
          <w:sz w:val="32"/>
          <w:szCs w:val="32"/>
        </w:rPr>
        <w:t>；经营收入</w:t>
      </w:r>
      <w:r>
        <w:rPr>
          <w:rFonts w:ascii="宋体" w:hAnsi="宋体"/>
          <w:sz w:val="32"/>
          <w:szCs w:val="32"/>
        </w:rPr>
        <w:t>0</w:t>
      </w:r>
      <w:r>
        <w:rPr>
          <w:rFonts w:ascii="宋体" w:hAnsi="宋体"/>
          <w:sz w:val="32"/>
          <w:szCs w:val="32"/>
        </w:rPr>
        <w:t>万元，占</w:t>
      </w:r>
      <w:r>
        <w:rPr>
          <w:rFonts w:ascii="宋体" w:hAnsi="宋体"/>
          <w:sz w:val="32"/>
          <w:szCs w:val="32"/>
        </w:rPr>
        <w:t>0%</w:t>
      </w:r>
      <w:r>
        <w:rPr>
          <w:rFonts w:ascii="宋体" w:hAnsi="宋体"/>
          <w:sz w:val="32"/>
          <w:szCs w:val="32"/>
        </w:rPr>
        <w:t>；附属单位缴款</w:t>
      </w:r>
      <w:r>
        <w:rPr>
          <w:rFonts w:ascii="宋体" w:hAnsi="宋体"/>
          <w:sz w:val="32"/>
          <w:szCs w:val="32"/>
        </w:rPr>
        <w:t>0</w:t>
      </w:r>
      <w:r>
        <w:rPr>
          <w:rFonts w:ascii="宋体" w:hAnsi="宋体"/>
          <w:sz w:val="32"/>
          <w:szCs w:val="32"/>
        </w:rPr>
        <w:t>万元，占</w:t>
      </w:r>
      <w:r>
        <w:rPr>
          <w:rFonts w:ascii="宋体" w:hAnsi="宋体"/>
          <w:sz w:val="32"/>
          <w:szCs w:val="32"/>
        </w:rPr>
        <w:t>0%</w:t>
      </w:r>
      <w:r>
        <w:rPr>
          <w:rFonts w:ascii="宋体" w:hAnsi="宋体"/>
          <w:sz w:val="32"/>
          <w:szCs w:val="32"/>
        </w:rPr>
        <w:t>；其他收入</w:t>
      </w:r>
      <w:r>
        <w:rPr>
          <w:rFonts w:ascii="宋体" w:hAnsi="宋体"/>
          <w:sz w:val="32"/>
          <w:szCs w:val="32"/>
        </w:rPr>
        <w:t>0</w:t>
      </w:r>
      <w:r>
        <w:rPr>
          <w:rFonts w:ascii="宋体" w:hAnsi="宋体"/>
          <w:sz w:val="32"/>
          <w:szCs w:val="32"/>
        </w:rPr>
        <w:t>万元，占</w:t>
      </w:r>
      <w:r>
        <w:rPr>
          <w:rFonts w:ascii="宋体" w:hAnsi="宋体"/>
          <w:sz w:val="32"/>
          <w:szCs w:val="32"/>
        </w:rPr>
        <w:t>0%</w:t>
      </w:r>
      <w:r>
        <w:rPr>
          <w:rFonts w:ascii="宋体" w:hAnsi="宋体"/>
          <w:sz w:val="32"/>
          <w:szCs w:val="32"/>
        </w:rPr>
        <w:t>。</w:t>
      </w:r>
    </w:p>
    <w:p w:rsidR="00947C31" w:rsidRDefault="00FB61B6">
      <w:pPr>
        <w:spacing w:line="560" w:lineRule="exact"/>
        <w:ind w:firstLine="640"/>
        <w:rPr>
          <w:rFonts w:ascii="宋体" w:hAnsi="宋体"/>
          <w:sz w:val="32"/>
          <w:szCs w:val="32"/>
        </w:rPr>
      </w:pPr>
      <w:r>
        <w:rPr>
          <w:rFonts w:ascii="宋体" w:hAnsi="宋体"/>
          <w:sz w:val="32"/>
          <w:szCs w:val="32"/>
        </w:rPr>
        <w:t>与年初预算数相比情况：本年收入年初预算数</w:t>
      </w:r>
      <w:r>
        <w:rPr>
          <w:rFonts w:ascii="宋体" w:hAnsi="宋体"/>
          <w:sz w:val="32"/>
          <w:szCs w:val="32"/>
        </w:rPr>
        <w:t>180.79</w:t>
      </w:r>
      <w:r>
        <w:rPr>
          <w:rFonts w:ascii="宋体" w:hAnsi="宋体"/>
          <w:sz w:val="32"/>
          <w:szCs w:val="32"/>
        </w:rPr>
        <w:t>万元，决算数</w:t>
      </w:r>
      <w:r>
        <w:rPr>
          <w:rFonts w:ascii="宋体" w:hAnsi="宋体"/>
          <w:sz w:val="32"/>
          <w:szCs w:val="32"/>
        </w:rPr>
        <w:t>159.46</w:t>
      </w:r>
      <w:r>
        <w:rPr>
          <w:rFonts w:ascii="宋体" w:hAnsi="宋体"/>
          <w:sz w:val="32"/>
          <w:szCs w:val="32"/>
        </w:rPr>
        <w:t>万元，预决算差异率</w:t>
      </w:r>
      <w:r>
        <w:rPr>
          <w:rFonts w:ascii="宋体" w:hAnsi="宋体"/>
          <w:sz w:val="32"/>
          <w:szCs w:val="32"/>
        </w:rPr>
        <w:t>-12%</w:t>
      </w:r>
      <w:r>
        <w:rPr>
          <w:rFonts w:ascii="宋体" w:hAnsi="宋体"/>
          <w:sz w:val="32"/>
          <w:szCs w:val="32"/>
        </w:rPr>
        <w:t>，差异主要原因</w:t>
      </w:r>
      <w:r>
        <w:rPr>
          <w:rFonts w:ascii="宋体" w:hAnsi="宋体"/>
          <w:sz w:val="32"/>
          <w:szCs w:val="32"/>
        </w:rPr>
        <w:t>1.</w:t>
      </w:r>
      <w:r>
        <w:rPr>
          <w:rFonts w:ascii="宋体" w:hAnsi="宋体"/>
          <w:sz w:val="32"/>
          <w:szCs w:val="32"/>
        </w:rPr>
        <w:t>财政未追加</w:t>
      </w:r>
      <w:r>
        <w:rPr>
          <w:rFonts w:ascii="宋体" w:hAnsi="宋体"/>
          <w:sz w:val="32"/>
          <w:szCs w:val="32"/>
        </w:rPr>
        <w:t>2017</w:t>
      </w:r>
      <w:r>
        <w:rPr>
          <w:rFonts w:ascii="宋体" w:hAnsi="宋体"/>
          <w:sz w:val="32"/>
          <w:szCs w:val="32"/>
        </w:rPr>
        <w:t>年度绩效考核工资</w:t>
      </w:r>
      <w:r>
        <w:rPr>
          <w:rFonts w:ascii="宋体" w:hAnsi="宋体"/>
          <w:sz w:val="32"/>
          <w:szCs w:val="32"/>
        </w:rPr>
        <w:t>2.2018</w:t>
      </w:r>
      <w:r>
        <w:rPr>
          <w:rFonts w:ascii="宋体" w:hAnsi="宋体"/>
          <w:sz w:val="32"/>
          <w:szCs w:val="32"/>
        </w:rPr>
        <w:t>年值班费、第十三月工资均未发放。</w:t>
      </w:r>
    </w:p>
    <w:p w:rsidR="00947C31" w:rsidRDefault="00FB61B6">
      <w:pPr>
        <w:spacing w:line="540" w:lineRule="exact"/>
        <w:ind w:firstLine="643"/>
        <w:rPr>
          <w:rFonts w:ascii="楷体_GB2312" w:eastAsia="楷体_GB2312" w:hAnsi="楷体_GB2312" w:cs="楷体_GB2312"/>
          <w:b/>
          <w:kern w:val="1"/>
          <w:sz w:val="32"/>
          <w:szCs w:val="32"/>
        </w:rPr>
      </w:pPr>
      <w:r>
        <w:rPr>
          <w:rFonts w:ascii="楷体_GB2312" w:eastAsia="楷体_GB2312" w:hAnsi="楷体_GB2312" w:cs="楷体_GB2312"/>
          <w:b/>
          <w:kern w:val="1"/>
          <w:sz w:val="32"/>
          <w:szCs w:val="32"/>
        </w:rPr>
        <w:t>（三）部门支出总体情况说明</w:t>
      </w:r>
    </w:p>
    <w:p w:rsidR="00947C31" w:rsidRDefault="00FB61B6">
      <w:pPr>
        <w:spacing w:line="540" w:lineRule="exact"/>
        <w:ind w:firstLine="640"/>
        <w:rPr>
          <w:rFonts w:ascii="宋体" w:hAnsi="宋体"/>
          <w:sz w:val="32"/>
          <w:szCs w:val="32"/>
        </w:rPr>
      </w:pPr>
      <w:r>
        <w:rPr>
          <w:rFonts w:ascii="宋体" w:hAnsi="宋体"/>
          <w:sz w:val="32"/>
          <w:szCs w:val="32"/>
        </w:rPr>
        <w:t>本年支出合计</w:t>
      </w:r>
      <w:r>
        <w:rPr>
          <w:rFonts w:ascii="宋体" w:hAnsi="宋体"/>
          <w:sz w:val="32"/>
          <w:szCs w:val="32"/>
        </w:rPr>
        <w:t>159.46</w:t>
      </w:r>
      <w:r>
        <w:rPr>
          <w:rFonts w:ascii="宋体" w:hAnsi="宋体"/>
          <w:sz w:val="32"/>
          <w:szCs w:val="32"/>
        </w:rPr>
        <w:t>万元，其中：基本支出</w:t>
      </w:r>
      <w:r>
        <w:rPr>
          <w:rFonts w:ascii="宋体" w:hAnsi="宋体"/>
          <w:sz w:val="32"/>
          <w:szCs w:val="32"/>
        </w:rPr>
        <w:t>159.46</w:t>
      </w:r>
      <w:r>
        <w:rPr>
          <w:rFonts w:ascii="宋体" w:hAnsi="宋体"/>
          <w:sz w:val="32"/>
          <w:szCs w:val="32"/>
        </w:rPr>
        <w:t>万元，占</w:t>
      </w:r>
      <w:r>
        <w:rPr>
          <w:rFonts w:ascii="宋体" w:hAnsi="宋体"/>
          <w:sz w:val="32"/>
          <w:szCs w:val="32"/>
        </w:rPr>
        <w:t>100%</w:t>
      </w:r>
      <w:r>
        <w:rPr>
          <w:rFonts w:ascii="宋体" w:hAnsi="宋体"/>
          <w:sz w:val="32"/>
          <w:szCs w:val="32"/>
        </w:rPr>
        <w:t>；项目支出</w:t>
      </w:r>
      <w:r>
        <w:rPr>
          <w:rFonts w:ascii="宋体" w:hAnsi="宋体"/>
          <w:sz w:val="32"/>
          <w:szCs w:val="32"/>
        </w:rPr>
        <w:t>0</w:t>
      </w:r>
      <w:r>
        <w:rPr>
          <w:rFonts w:ascii="宋体" w:hAnsi="宋体"/>
          <w:sz w:val="32"/>
          <w:szCs w:val="32"/>
        </w:rPr>
        <w:t>万元，占</w:t>
      </w:r>
      <w:r>
        <w:rPr>
          <w:rFonts w:ascii="宋体" w:hAnsi="宋体"/>
          <w:sz w:val="32"/>
          <w:szCs w:val="32"/>
        </w:rPr>
        <w:t>0%</w:t>
      </w:r>
      <w:r>
        <w:rPr>
          <w:rFonts w:ascii="宋体" w:hAnsi="宋体"/>
          <w:sz w:val="32"/>
          <w:szCs w:val="32"/>
        </w:rPr>
        <w:t>；上缴上级支出</w:t>
      </w:r>
      <w:r>
        <w:rPr>
          <w:rFonts w:ascii="宋体" w:hAnsi="宋体"/>
          <w:sz w:val="32"/>
          <w:szCs w:val="32"/>
        </w:rPr>
        <w:t>0</w:t>
      </w:r>
      <w:r>
        <w:rPr>
          <w:rFonts w:ascii="宋体" w:hAnsi="宋体"/>
          <w:sz w:val="32"/>
          <w:szCs w:val="32"/>
        </w:rPr>
        <w:t>万元，占</w:t>
      </w:r>
      <w:r>
        <w:rPr>
          <w:rFonts w:ascii="宋体" w:hAnsi="宋体"/>
          <w:sz w:val="32"/>
          <w:szCs w:val="32"/>
        </w:rPr>
        <w:t>0%</w:t>
      </w:r>
      <w:r>
        <w:rPr>
          <w:rFonts w:ascii="宋体" w:hAnsi="宋体"/>
          <w:sz w:val="32"/>
          <w:szCs w:val="32"/>
        </w:rPr>
        <w:t>；经营支出</w:t>
      </w:r>
      <w:r>
        <w:rPr>
          <w:rFonts w:ascii="宋体" w:hAnsi="宋体"/>
          <w:sz w:val="32"/>
          <w:szCs w:val="32"/>
        </w:rPr>
        <w:t>0</w:t>
      </w:r>
      <w:r>
        <w:rPr>
          <w:rFonts w:ascii="宋体" w:hAnsi="宋体"/>
          <w:sz w:val="32"/>
          <w:szCs w:val="32"/>
        </w:rPr>
        <w:t>万元，占</w:t>
      </w:r>
      <w:r>
        <w:rPr>
          <w:rFonts w:ascii="宋体" w:hAnsi="宋体"/>
          <w:sz w:val="32"/>
          <w:szCs w:val="32"/>
        </w:rPr>
        <w:t>0%</w:t>
      </w:r>
      <w:r>
        <w:rPr>
          <w:rFonts w:ascii="宋体" w:hAnsi="宋体"/>
          <w:sz w:val="32"/>
          <w:szCs w:val="32"/>
        </w:rPr>
        <w:t>；对附属单位补助支出</w:t>
      </w:r>
      <w:r>
        <w:rPr>
          <w:rFonts w:ascii="宋体" w:hAnsi="宋体"/>
          <w:sz w:val="32"/>
          <w:szCs w:val="32"/>
        </w:rPr>
        <w:t>0</w:t>
      </w:r>
      <w:r>
        <w:rPr>
          <w:rFonts w:ascii="宋体" w:hAnsi="宋体"/>
          <w:sz w:val="32"/>
          <w:szCs w:val="32"/>
        </w:rPr>
        <w:t>万元，占</w:t>
      </w:r>
      <w:r>
        <w:rPr>
          <w:rFonts w:ascii="宋体" w:hAnsi="宋体"/>
          <w:sz w:val="32"/>
          <w:szCs w:val="32"/>
        </w:rPr>
        <w:t>0%</w:t>
      </w:r>
      <w:r>
        <w:rPr>
          <w:rFonts w:ascii="宋体" w:hAnsi="宋体"/>
          <w:sz w:val="32"/>
          <w:szCs w:val="32"/>
        </w:rPr>
        <w:t>。</w:t>
      </w:r>
    </w:p>
    <w:p w:rsidR="00947C31" w:rsidRDefault="00FB61B6">
      <w:pPr>
        <w:spacing w:line="540" w:lineRule="exact"/>
        <w:ind w:firstLine="640"/>
        <w:rPr>
          <w:rFonts w:ascii="宋体" w:hAnsi="宋体"/>
          <w:sz w:val="32"/>
          <w:szCs w:val="32"/>
        </w:rPr>
      </w:pPr>
      <w:r>
        <w:rPr>
          <w:rFonts w:ascii="宋体" w:hAnsi="宋体"/>
          <w:sz w:val="32"/>
          <w:szCs w:val="32"/>
        </w:rPr>
        <w:t>与年初预算数相比情况：本年支出年初预算数</w:t>
      </w:r>
      <w:r>
        <w:rPr>
          <w:rFonts w:ascii="宋体" w:hAnsi="宋体"/>
          <w:sz w:val="32"/>
          <w:szCs w:val="32"/>
        </w:rPr>
        <w:t>180.79</w:t>
      </w:r>
      <w:r>
        <w:rPr>
          <w:rFonts w:ascii="宋体" w:hAnsi="宋体"/>
          <w:sz w:val="32"/>
          <w:szCs w:val="32"/>
        </w:rPr>
        <w:t>万元，决算数</w:t>
      </w:r>
      <w:r>
        <w:rPr>
          <w:rFonts w:ascii="宋体" w:hAnsi="宋体"/>
          <w:sz w:val="32"/>
          <w:szCs w:val="32"/>
        </w:rPr>
        <w:t>159.46</w:t>
      </w:r>
      <w:r>
        <w:rPr>
          <w:rFonts w:ascii="宋体" w:hAnsi="宋体"/>
          <w:sz w:val="32"/>
          <w:szCs w:val="32"/>
        </w:rPr>
        <w:t>万元，预决算差异率</w:t>
      </w:r>
      <w:r>
        <w:rPr>
          <w:rFonts w:ascii="宋体" w:hAnsi="宋体"/>
          <w:sz w:val="32"/>
          <w:szCs w:val="32"/>
        </w:rPr>
        <w:t>-12%</w:t>
      </w:r>
      <w:r>
        <w:rPr>
          <w:rFonts w:ascii="宋体" w:hAnsi="宋体"/>
          <w:sz w:val="32"/>
          <w:szCs w:val="32"/>
        </w:rPr>
        <w:t>，差异主要</w:t>
      </w:r>
      <w:r>
        <w:rPr>
          <w:rFonts w:ascii="宋体" w:hAnsi="宋体"/>
          <w:sz w:val="32"/>
          <w:szCs w:val="32"/>
        </w:rPr>
        <w:lastRenderedPageBreak/>
        <w:t>原因</w:t>
      </w:r>
      <w:r>
        <w:rPr>
          <w:rFonts w:ascii="宋体" w:hAnsi="宋体"/>
          <w:sz w:val="32"/>
          <w:szCs w:val="32"/>
        </w:rPr>
        <w:t>1.</w:t>
      </w:r>
      <w:r>
        <w:rPr>
          <w:rFonts w:ascii="宋体" w:hAnsi="宋体"/>
          <w:sz w:val="32"/>
          <w:szCs w:val="32"/>
        </w:rPr>
        <w:t>财政未追加</w:t>
      </w:r>
      <w:r>
        <w:rPr>
          <w:rFonts w:ascii="宋体" w:hAnsi="宋体"/>
          <w:sz w:val="32"/>
          <w:szCs w:val="32"/>
        </w:rPr>
        <w:t>2017</w:t>
      </w:r>
      <w:r>
        <w:rPr>
          <w:rFonts w:ascii="宋体" w:hAnsi="宋体"/>
          <w:sz w:val="32"/>
          <w:szCs w:val="32"/>
        </w:rPr>
        <w:t>年度绩效考核工资</w:t>
      </w:r>
      <w:r>
        <w:rPr>
          <w:rFonts w:ascii="宋体" w:hAnsi="宋体"/>
          <w:sz w:val="32"/>
          <w:szCs w:val="32"/>
        </w:rPr>
        <w:t>2.2018</w:t>
      </w:r>
      <w:r>
        <w:rPr>
          <w:rFonts w:ascii="宋体" w:hAnsi="宋体"/>
          <w:sz w:val="32"/>
          <w:szCs w:val="32"/>
        </w:rPr>
        <w:t>年值班费、第十三月工资均未发放。</w:t>
      </w:r>
    </w:p>
    <w:p w:rsidR="00947C31" w:rsidRDefault="00FB61B6">
      <w:pPr>
        <w:spacing w:line="540" w:lineRule="exact"/>
        <w:ind w:firstLine="640"/>
        <w:rPr>
          <w:rFonts w:ascii="黑体" w:eastAsia="黑体" w:hAnsi="黑体" w:cs="黑体"/>
          <w:kern w:val="1"/>
          <w:sz w:val="32"/>
          <w:szCs w:val="32"/>
        </w:rPr>
      </w:pPr>
      <w:r>
        <w:rPr>
          <w:rFonts w:ascii="黑体" w:eastAsia="黑体" w:hAnsi="黑体" w:cs="黑体"/>
          <w:kern w:val="1"/>
          <w:sz w:val="32"/>
          <w:szCs w:val="32"/>
        </w:rPr>
        <w:t>二、部门财政拨款收支情况</w:t>
      </w:r>
    </w:p>
    <w:p w:rsidR="00947C31" w:rsidRDefault="00FB61B6">
      <w:pPr>
        <w:spacing w:line="540" w:lineRule="exact"/>
        <w:ind w:firstLine="643"/>
        <w:rPr>
          <w:rFonts w:ascii="楷体_GB2312" w:eastAsia="楷体_GB2312" w:hAnsi="楷体_GB2312" w:cs="楷体_GB2312"/>
          <w:b/>
          <w:kern w:val="1"/>
          <w:sz w:val="32"/>
          <w:szCs w:val="32"/>
        </w:rPr>
      </w:pPr>
      <w:r>
        <w:rPr>
          <w:rFonts w:ascii="楷体_GB2312" w:eastAsia="楷体_GB2312" w:hAnsi="楷体_GB2312" w:cs="楷体_GB2312"/>
          <w:b/>
          <w:kern w:val="1"/>
          <w:sz w:val="32"/>
          <w:szCs w:val="32"/>
        </w:rPr>
        <w:t>（一）财政拨款收支总体情况说明</w:t>
      </w:r>
    </w:p>
    <w:p w:rsidR="00947C31" w:rsidRDefault="00FB61B6">
      <w:pPr>
        <w:spacing w:line="540" w:lineRule="exact"/>
        <w:ind w:firstLine="640"/>
        <w:rPr>
          <w:rFonts w:ascii="宋体" w:hAnsi="宋体"/>
          <w:sz w:val="32"/>
          <w:szCs w:val="32"/>
        </w:rPr>
      </w:pPr>
      <w:r>
        <w:rPr>
          <w:rFonts w:ascii="宋体" w:hAnsi="宋体"/>
          <w:sz w:val="32"/>
          <w:szCs w:val="32"/>
        </w:rPr>
        <w:t>2018</w:t>
      </w:r>
      <w:r>
        <w:rPr>
          <w:rFonts w:ascii="宋体" w:hAnsi="宋体"/>
          <w:sz w:val="32"/>
          <w:szCs w:val="32"/>
        </w:rPr>
        <w:t>年度财政拨款收入</w:t>
      </w:r>
      <w:r>
        <w:rPr>
          <w:rFonts w:ascii="宋体" w:hAnsi="宋体"/>
          <w:sz w:val="32"/>
          <w:szCs w:val="32"/>
        </w:rPr>
        <w:t>159.46</w:t>
      </w:r>
      <w:r>
        <w:rPr>
          <w:rFonts w:ascii="宋体" w:hAnsi="宋体"/>
          <w:sz w:val="32"/>
          <w:szCs w:val="32"/>
        </w:rPr>
        <w:t>万元，与上年相比，减少</w:t>
      </w:r>
      <w:r>
        <w:rPr>
          <w:rFonts w:ascii="宋体" w:hAnsi="宋体"/>
          <w:sz w:val="32"/>
          <w:szCs w:val="32"/>
        </w:rPr>
        <w:t>13.93</w:t>
      </w:r>
      <w:r>
        <w:rPr>
          <w:rFonts w:ascii="宋体" w:hAnsi="宋体"/>
          <w:sz w:val="32"/>
          <w:szCs w:val="32"/>
        </w:rPr>
        <w:t>万元，降低</w:t>
      </w:r>
      <w:r>
        <w:rPr>
          <w:rFonts w:ascii="宋体" w:hAnsi="宋体"/>
          <w:sz w:val="32"/>
          <w:szCs w:val="32"/>
        </w:rPr>
        <w:t>8%</w:t>
      </w:r>
      <w:r>
        <w:rPr>
          <w:rFonts w:ascii="宋体" w:hAnsi="宋体"/>
          <w:sz w:val="32"/>
          <w:szCs w:val="32"/>
        </w:rPr>
        <w:t>。增减变化的主要原因是：</w:t>
      </w:r>
      <w:proofErr w:type="gramStart"/>
      <w:r>
        <w:rPr>
          <w:rFonts w:ascii="宋体" w:hAnsi="宋体"/>
          <w:sz w:val="32"/>
          <w:szCs w:val="32"/>
        </w:rPr>
        <w:t>县委网信办</w:t>
      </w:r>
      <w:proofErr w:type="gramEnd"/>
      <w:r>
        <w:rPr>
          <w:rFonts w:ascii="宋体" w:hAnsi="宋体"/>
          <w:sz w:val="32"/>
          <w:szCs w:val="32"/>
        </w:rPr>
        <w:t>2017</w:t>
      </w:r>
      <w:r>
        <w:rPr>
          <w:rFonts w:ascii="宋体" w:hAnsi="宋体"/>
          <w:sz w:val="32"/>
          <w:szCs w:val="32"/>
        </w:rPr>
        <w:t>年中旬成立，当年有大楼装修，购置设备资产等财政拨款。财政拨款支出</w:t>
      </w:r>
      <w:r>
        <w:rPr>
          <w:rFonts w:ascii="宋体" w:hAnsi="宋体"/>
          <w:sz w:val="32"/>
          <w:szCs w:val="32"/>
        </w:rPr>
        <w:t>159.46</w:t>
      </w:r>
      <w:r>
        <w:rPr>
          <w:rFonts w:ascii="宋体" w:hAnsi="宋体"/>
          <w:sz w:val="32"/>
          <w:szCs w:val="32"/>
        </w:rPr>
        <w:t>万元，与上年相比，减少</w:t>
      </w:r>
      <w:r>
        <w:rPr>
          <w:rFonts w:ascii="宋体" w:hAnsi="宋体"/>
          <w:sz w:val="32"/>
          <w:szCs w:val="32"/>
        </w:rPr>
        <w:t>13.93</w:t>
      </w:r>
      <w:r>
        <w:rPr>
          <w:rFonts w:ascii="宋体" w:hAnsi="宋体"/>
          <w:sz w:val="32"/>
          <w:szCs w:val="32"/>
        </w:rPr>
        <w:t>万元，降低</w:t>
      </w:r>
      <w:r>
        <w:rPr>
          <w:rFonts w:ascii="宋体" w:hAnsi="宋体"/>
          <w:sz w:val="32"/>
          <w:szCs w:val="32"/>
        </w:rPr>
        <w:t>8%</w:t>
      </w:r>
      <w:r>
        <w:rPr>
          <w:rFonts w:ascii="宋体" w:hAnsi="宋体"/>
          <w:sz w:val="32"/>
          <w:szCs w:val="32"/>
        </w:rPr>
        <w:t>，增减变化的主要原因是：</w:t>
      </w:r>
      <w:proofErr w:type="gramStart"/>
      <w:r>
        <w:rPr>
          <w:rFonts w:ascii="宋体" w:hAnsi="宋体"/>
          <w:sz w:val="32"/>
          <w:szCs w:val="32"/>
        </w:rPr>
        <w:t>县委网信办</w:t>
      </w:r>
      <w:proofErr w:type="gramEnd"/>
      <w:r>
        <w:rPr>
          <w:rFonts w:ascii="宋体" w:hAnsi="宋体"/>
          <w:sz w:val="32"/>
          <w:szCs w:val="32"/>
        </w:rPr>
        <w:t>2017</w:t>
      </w:r>
      <w:r>
        <w:rPr>
          <w:rFonts w:ascii="宋体" w:hAnsi="宋体"/>
          <w:sz w:val="32"/>
          <w:szCs w:val="32"/>
        </w:rPr>
        <w:t>年中旬成立，当年有大楼装修，购置设备资产等支出。其中：基本支出</w:t>
      </w:r>
      <w:r>
        <w:rPr>
          <w:rFonts w:ascii="宋体" w:hAnsi="宋体"/>
          <w:sz w:val="32"/>
          <w:szCs w:val="32"/>
        </w:rPr>
        <w:t>159.46</w:t>
      </w:r>
      <w:r>
        <w:rPr>
          <w:rFonts w:ascii="宋体" w:hAnsi="宋体"/>
          <w:sz w:val="32"/>
          <w:szCs w:val="32"/>
        </w:rPr>
        <w:t>万元，项目支出</w:t>
      </w:r>
      <w:r>
        <w:rPr>
          <w:rFonts w:ascii="宋体" w:hAnsi="宋体"/>
          <w:sz w:val="32"/>
          <w:szCs w:val="32"/>
        </w:rPr>
        <w:t>0</w:t>
      </w:r>
      <w:r>
        <w:rPr>
          <w:rFonts w:ascii="宋体" w:hAnsi="宋体"/>
          <w:sz w:val="32"/>
          <w:szCs w:val="32"/>
        </w:rPr>
        <w:t>万元。财政拨款结转结余</w:t>
      </w:r>
      <w:r>
        <w:rPr>
          <w:rFonts w:ascii="宋体" w:hAnsi="宋体"/>
          <w:sz w:val="32"/>
          <w:szCs w:val="32"/>
        </w:rPr>
        <w:t>0</w:t>
      </w:r>
      <w:r>
        <w:rPr>
          <w:rFonts w:ascii="宋体" w:hAnsi="宋体"/>
          <w:sz w:val="32"/>
          <w:szCs w:val="32"/>
        </w:rPr>
        <w:t>万元，与上年相比，增加</w:t>
      </w:r>
      <w:r>
        <w:rPr>
          <w:rFonts w:ascii="宋体" w:hAnsi="宋体"/>
          <w:sz w:val="32"/>
          <w:szCs w:val="32"/>
        </w:rPr>
        <w:t>0</w:t>
      </w:r>
      <w:r>
        <w:rPr>
          <w:rFonts w:ascii="宋体" w:hAnsi="宋体"/>
          <w:sz w:val="32"/>
          <w:szCs w:val="32"/>
        </w:rPr>
        <w:t>万元，增长</w:t>
      </w:r>
      <w:r>
        <w:rPr>
          <w:rFonts w:ascii="宋体" w:hAnsi="宋体"/>
          <w:sz w:val="32"/>
          <w:szCs w:val="32"/>
        </w:rPr>
        <w:t>0%</w:t>
      </w:r>
      <w:r>
        <w:rPr>
          <w:rFonts w:ascii="宋体" w:hAnsi="宋体"/>
          <w:sz w:val="32"/>
          <w:szCs w:val="32"/>
        </w:rPr>
        <w:t>。增减变化的主要原因是：无结转结余。</w:t>
      </w:r>
    </w:p>
    <w:p w:rsidR="00947C31" w:rsidRDefault="00FB61B6">
      <w:pPr>
        <w:spacing w:line="540" w:lineRule="exact"/>
        <w:ind w:firstLine="640"/>
        <w:rPr>
          <w:rFonts w:ascii="宋体" w:hAnsi="宋体"/>
          <w:sz w:val="32"/>
          <w:szCs w:val="32"/>
        </w:rPr>
      </w:pPr>
      <w:r>
        <w:rPr>
          <w:rFonts w:ascii="宋体" w:hAnsi="宋体"/>
          <w:sz w:val="32"/>
          <w:szCs w:val="32"/>
        </w:rPr>
        <w:t>与年初预算数相比情况：财政拨款收入</w:t>
      </w:r>
      <w:r>
        <w:rPr>
          <w:rFonts w:ascii="宋体" w:hAnsi="宋体"/>
          <w:sz w:val="32"/>
          <w:szCs w:val="32"/>
        </w:rPr>
        <w:t>年初预算数</w:t>
      </w:r>
      <w:r>
        <w:rPr>
          <w:rFonts w:ascii="宋体" w:hAnsi="宋体"/>
          <w:sz w:val="32"/>
          <w:szCs w:val="32"/>
        </w:rPr>
        <w:t>180.79</w:t>
      </w:r>
      <w:r>
        <w:rPr>
          <w:rFonts w:ascii="宋体" w:hAnsi="宋体"/>
          <w:sz w:val="32"/>
          <w:szCs w:val="32"/>
        </w:rPr>
        <w:t>万元，决算数</w:t>
      </w:r>
      <w:r>
        <w:rPr>
          <w:rFonts w:ascii="宋体" w:hAnsi="宋体"/>
          <w:sz w:val="32"/>
          <w:szCs w:val="32"/>
        </w:rPr>
        <w:t>159.46</w:t>
      </w:r>
      <w:r>
        <w:rPr>
          <w:rFonts w:ascii="宋体" w:hAnsi="宋体"/>
          <w:sz w:val="32"/>
          <w:szCs w:val="32"/>
        </w:rPr>
        <w:t>万元，预决算差异率</w:t>
      </w:r>
      <w:r>
        <w:rPr>
          <w:rFonts w:ascii="宋体" w:hAnsi="宋体"/>
          <w:sz w:val="32"/>
          <w:szCs w:val="32"/>
        </w:rPr>
        <w:t>-12%</w:t>
      </w:r>
      <w:r>
        <w:rPr>
          <w:rFonts w:ascii="宋体" w:hAnsi="宋体"/>
          <w:sz w:val="32"/>
          <w:szCs w:val="32"/>
        </w:rPr>
        <w:t>，差异主要原因</w:t>
      </w:r>
      <w:r>
        <w:rPr>
          <w:rFonts w:ascii="宋体" w:hAnsi="宋体"/>
          <w:sz w:val="32"/>
          <w:szCs w:val="32"/>
        </w:rPr>
        <w:t>1.</w:t>
      </w:r>
      <w:r>
        <w:rPr>
          <w:rFonts w:ascii="宋体" w:hAnsi="宋体"/>
          <w:sz w:val="32"/>
          <w:szCs w:val="32"/>
        </w:rPr>
        <w:t>财政未追加</w:t>
      </w:r>
      <w:r>
        <w:rPr>
          <w:rFonts w:ascii="宋体" w:hAnsi="宋体"/>
          <w:sz w:val="32"/>
          <w:szCs w:val="32"/>
        </w:rPr>
        <w:t>2017</w:t>
      </w:r>
      <w:r>
        <w:rPr>
          <w:rFonts w:ascii="宋体" w:hAnsi="宋体"/>
          <w:sz w:val="32"/>
          <w:szCs w:val="32"/>
        </w:rPr>
        <w:t>年度绩效考核工资</w:t>
      </w:r>
      <w:r>
        <w:rPr>
          <w:rFonts w:ascii="宋体" w:hAnsi="宋体"/>
          <w:sz w:val="32"/>
          <w:szCs w:val="32"/>
        </w:rPr>
        <w:t>2.2018</w:t>
      </w:r>
      <w:r>
        <w:rPr>
          <w:rFonts w:ascii="宋体" w:hAnsi="宋体"/>
          <w:sz w:val="32"/>
          <w:szCs w:val="32"/>
        </w:rPr>
        <w:t>年值班费、第十三月工资均未发放。财政拨款支出年初预算数</w:t>
      </w:r>
      <w:r>
        <w:rPr>
          <w:rFonts w:ascii="宋体" w:hAnsi="宋体"/>
          <w:sz w:val="32"/>
          <w:szCs w:val="32"/>
        </w:rPr>
        <w:t>180.79</w:t>
      </w:r>
      <w:r>
        <w:rPr>
          <w:rFonts w:ascii="宋体" w:hAnsi="宋体"/>
          <w:sz w:val="32"/>
          <w:szCs w:val="32"/>
        </w:rPr>
        <w:t>万元，决算数</w:t>
      </w:r>
      <w:r>
        <w:rPr>
          <w:rFonts w:ascii="宋体" w:hAnsi="宋体"/>
          <w:sz w:val="32"/>
          <w:szCs w:val="32"/>
        </w:rPr>
        <w:t>159.46</w:t>
      </w:r>
      <w:r>
        <w:rPr>
          <w:rFonts w:ascii="宋体" w:hAnsi="宋体"/>
          <w:sz w:val="32"/>
          <w:szCs w:val="32"/>
        </w:rPr>
        <w:t>万元，预决算差异率</w:t>
      </w:r>
      <w:r>
        <w:rPr>
          <w:rFonts w:ascii="宋体" w:hAnsi="宋体"/>
          <w:sz w:val="32"/>
          <w:szCs w:val="32"/>
        </w:rPr>
        <w:t>-12%</w:t>
      </w:r>
      <w:r>
        <w:rPr>
          <w:rFonts w:ascii="宋体" w:hAnsi="宋体"/>
          <w:sz w:val="32"/>
          <w:szCs w:val="32"/>
        </w:rPr>
        <w:t>，差异主要原因</w:t>
      </w:r>
      <w:r>
        <w:rPr>
          <w:rFonts w:ascii="宋体" w:hAnsi="宋体"/>
          <w:sz w:val="32"/>
          <w:szCs w:val="32"/>
        </w:rPr>
        <w:t>1.</w:t>
      </w:r>
      <w:r>
        <w:rPr>
          <w:rFonts w:ascii="宋体" w:hAnsi="宋体"/>
          <w:sz w:val="32"/>
          <w:szCs w:val="32"/>
        </w:rPr>
        <w:t>财政未追加</w:t>
      </w:r>
      <w:r>
        <w:rPr>
          <w:rFonts w:ascii="宋体" w:hAnsi="宋体"/>
          <w:sz w:val="32"/>
          <w:szCs w:val="32"/>
        </w:rPr>
        <w:t>2017</w:t>
      </w:r>
      <w:r>
        <w:rPr>
          <w:rFonts w:ascii="宋体" w:hAnsi="宋体"/>
          <w:sz w:val="32"/>
          <w:szCs w:val="32"/>
        </w:rPr>
        <w:t>年度绩效考核工资，</w:t>
      </w:r>
      <w:r>
        <w:rPr>
          <w:rFonts w:ascii="宋体" w:hAnsi="宋体"/>
          <w:sz w:val="32"/>
          <w:szCs w:val="32"/>
        </w:rPr>
        <w:t>2.2018</w:t>
      </w:r>
      <w:r>
        <w:rPr>
          <w:rFonts w:ascii="宋体" w:hAnsi="宋体"/>
          <w:sz w:val="32"/>
          <w:szCs w:val="32"/>
        </w:rPr>
        <w:t>年值班费、第十三月工资均未发放。</w:t>
      </w:r>
    </w:p>
    <w:p w:rsidR="00947C31" w:rsidRDefault="00FB61B6">
      <w:pPr>
        <w:spacing w:line="500" w:lineRule="exact"/>
        <w:ind w:firstLine="640"/>
        <w:rPr>
          <w:rFonts w:ascii="宋体" w:hAnsi="宋体"/>
          <w:sz w:val="32"/>
          <w:szCs w:val="32"/>
        </w:rPr>
      </w:pPr>
      <w:r>
        <w:rPr>
          <w:rFonts w:ascii="宋体" w:hAnsi="宋体"/>
          <w:sz w:val="32"/>
          <w:szCs w:val="32"/>
        </w:rPr>
        <w:t>其他有关说明内容：无。</w:t>
      </w:r>
    </w:p>
    <w:p w:rsidR="00947C31" w:rsidRDefault="00FB61B6">
      <w:pPr>
        <w:spacing w:line="540" w:lineRule="exact"/>
        <w:ind w:firstLine="643"/>
        <w:rPr>
          <w:rFonts w:ascii="楷体_GB2312" w:eastAsia="楷体_GB2312" w:hAnsi="楷体_GB2312" w:cs="楷体_GB2312"/>
          <w:b/>
          <w:kern w:val="1"/>
          <w:sz w:val="32"/>
          <w:szCs w:val="32"/>
        </w:rPr>
      </w:pPr>
      <w:r>
        <w:rPr>
          <w:rFonts w:ascii="楷体_GB2312" w:eastAsia="楷体_GB2312" w:hAnsi="楷体_GB2312" w:cs="楷体_GB2312"/>
          <w:b/>
          <w:kern w:val="1"/>
          <w:sz w:val="32"/>
          <w:szCs w:val="32"/>
        </w:rPr>
        <w:t>（二）一般公共预算收支决算情况说明</w:t>
      </w:r>
    </w:p>
    <w:p w:rsidR="00947C31" w:rsidRDefault="00FB61B6">
      <w:pPr>
        <w:spacing w:line="540" w:lineRule="exact"/>
        <w:ind w:firstLine="640"/>
        <w:rPr>
          <w:rFonts w:ascii="宋体" w:hAnsi="宋体"/>
          <w:sz w:val="32"/>
          <w:szCs w:val="32"/>
        </w:rPr>
      </w:pPr>
      <w:r>
        <w:rPr>
          <w:rFonts w:ascii="宋体" w:hAnsi="宋体"/>
          <w:sz w:val="32"/>
          <w:szCs w:val="32"/>
        </w:rPr>
        <w:t>2018</w:t>
      </w:r>
      <w:r>
        <w:rPr>
          <w:rFonts w:ascii="宋体" w:hAnsi="宋体"/>
          <w:sz w:val="32"/>
          <w:szCs w:val="32"/>
        </w:rPr>
        <w:t>年度一般公共预算财政拨款收入</w:t>
      </w:r>
      <w:r>
        <w:rPr>
          <w:rFonts w:ascii="宋体" w:hAnsi="宋体"/>
          <w:sz w:val="32"/>
          <w:szCs w:val="32"/>
        </w:rPr>
        <w:t>159.46</w:t>
      </w:r>
      <w:r>
        <w:rPr>
          <w:rFonts w:ascii="宋体" w:hAnsi="宋体"/>
          <w:sz w:val="32"/>
          <w:szCs w:val="32"/>
        </w:rPr>
        <w:t>万元。与上年相比，减少</w:t>
      </w:r>
      <w:r>
        <w:rPr>
          <w:rFonts w:ascii="宋体" w:hAnsi="宋体"/>
          <w:sz w:val="32"/>
          <w:szCs w:val="32"/>
        </w:rPr>
        <w:t>13.93</w:t>
      </w:r>
      <w:r>
        <w:rPr>
          <w:rFonts w:ascii="宋体" w:hAnsi="宋体"/>
          <w:sz w:val="32"/>
          <w:szCs w:val="32"/>
        </w:rPr>
        <w:t>万元，降低</w:t>
      </w:r>
      <w:r>
        <w:rPr>
          <w:rFonts w:ascii="宋体" w:hAnsi="宋体"/>
          <w:sz w:val="32"/>
          <w:szCs w:val="32"/>
        </w:rPr>
        <w:t>8%</w:t>
      </w:r>
      <w:r>
        <w:rPr>
          <w:rFonts w:ascii="宋体" w:hAnsi="宋体"/>
          <w:sz w:val="32"/>
          <w:szCs w:val="32"/>
        </w:rPr>
        <w:t>。增减</w:t>
      </w:r>
      <w:r>
        <w:rPr>
          <w:rFonts w:ascii="宋体" w:hAnsi="宋体"/>
          <w:sz w:val="32"/>
          <w:szCs w:val="32"/>
        </w:rPr>
        <w:t>变化的主要原因是：</w:t>
      </w:r>
      <w:proofErr w:type="gramStart"/>
      <w:r>
        <w:rPr>
          <w:rFonts w:ascii="宋体" w:hAnsi="宋体"/>
          <w:sz w:val="32"/>
          <w:szCs w:val="32"/>
        </w:rPr>
        <w:t>县委网信办</w:t>
      </w:r>
      <w:proofErr w:type="gramEnd"/>
      <w:r>
        <w:rPr>
          <w:rFonts w:ascii="宋体" w:hAnsi="宋体"/>
          <w:sz w:val="32"/>
          <w:szCs w:val="32"/>
        </w:rPr>
        <w:t>2017</w:t>
      </w:r>
      <w:r>
        <w:rPr>
          <w:rFonts w:ascii="宋体" w:hAnsi="宋体"/>
          <w:sz w:val="32"/>
          <w:szCs w:val="32"/>
        </w:rPr>
        <w:t>年中旬成立，当年有大楼装修，购</w:t>
      </w:r>
      <w:r>
        <w:rPr>
          <w:rFonts w:ascii="宋体" w:hAnsi="宋体"/>
          <w:sz w:val="32"/>
          <w:szCs w:val="32"/>
        </w:rPr>
        <w:lastRenderedPageBreak/>
        <w:t>置设备资产等财政拨款。一般公共预算财政拨款支出</w:t>
      </w:r>
      <w:r>
        <w:rPr>
          <w:rFonts w:ascii="宋体" w:hAnsi="宋体"/>
          <w:sz w:val="32"/>
          <w:szCs w:val="32"/>
        </w:rPr>
        <w:t>159.46</w:t>
      </w:r>
      <w:r>
        <w:rPr>
          <w:rFonts w:ascii="宋体" w:hAnsi="宋体"/>
          <w:sz w:val="32"/>
          <w:szCs w:val="32"/>
        </w:rPr>
        <w:t>万元。与上年相比，减少</w:t>
      </w:r>
      <w:r>
        <w:rPr>
          <w:rFonts w:ascii="宋体" w:hAnsi="宋体"/>
          <w:sz w:val="32"/>
          <w:szCs w:val="32"/>
        </w:rPr>
        <w:t>13.93</w:t>
      </w:r>
      <w:r>
        <w:rPr>
          <w:rFonts w:ascii="宋体" w:hAnsi="宋体"/>
          <w:sz w:val="32"/>
          <w:szCs w:val="32"/>
        </w:rPr>
        <w:t>万元，降低</w:t>
      </w:r>
      <w:r>
        <w:rPr>
          <w:rFonts w:ascii="宋体" w:hAnsi="宋体"/>
          <w:sz w:val="32"/>
          <w:szCs w:val="32"/>
        </w:rPr>
        <w:t>8%</w:t>
      </w:r>
      <w:r>
        <w:rPr>
          <w:rFonts w:ascii="宋体" w:hAnsi="宋体"/>
          <w:sz w:val="32"/>
          <w:szCs w:val="32"/>
        </w:rPr>
        <w:t>。增减变化的主要原因是：</w:t>
      </w:r>
      <w:proofErr w:type="gramStart"/>
      <w:r>
        <w:rPr>
          <w:rFonts w:ascii="宋体" w:hAnsi="宋体"/>
          <w:sz w:val="32"/>
          <w:szCs w:val="32"/>
        </w:rPr>
        <w:t>县委网信办</w:t>
      </w:r>
      <w:proofErr w:type="gramEnd"/>
      <w:r>
        <w:rPr>
          <w:rFonts w:ascii="宋体" w:hAnsi="宋体"/>
          <w:sz w:val="32"/>
          <w:szCs w:val="32"/>
        </w:rPr>
        <w:t>2017</w:t>
      </w:r>
      <w:r>
        <w:rPr>
          <w:rFonts w:ascii="宋体" w:hAnsi="宋体"/>
          <w:sz w:val="32"/>
          <w:szCs w:val="32"/>
        </w:rPr>
        <w:t>年中旬成立，当年有大楼装修，购置设备资产等支出。其中：按功能分类科目（按类级科目公开）</w:t>
      </w:r>
      <w:r>
        <w:rPr>
          <w:rFonts w:ascii="宋体" w:hAnsi="宋体" w:hint="eastAsia"/>
          <w:sz w:val="32"/>
          <w:szCs w:val="32"/>
        </w:rPr>
        <w:t>:</w:t>
      </w:r>
      <w:r>
        <w:rPr>
          <w:rFonts w:ascii="宋体" w:hAnsi="宋体"/>
          <w:sz w:val="32"/>
          <w:szCs w:val="32"/>
        </w:rPr>
        <w:t>201</w:t>
      </w:r>
      <w:r>
        <w:rPr>
          <w:rFonts w:ascii="宋体" w:hAnsi="宋体" w:hint="eastAsia"/>
          <w:sz w:val="32"/>
          <w:szCs w:val="32"/>
        </w:rPr>
        <w:t>(</w:t>
      </w:r>
      <w:r>
        <w:rPr>
          <w:rFonts w:ascii="宋体" w:hAnsi="宋体" w:hint="eastAsia"/>
          <w:sz w:val="32"/>
          <w:szCs w:val="32"/>
        </w:rPr>
        <w:t>类</w:t>
      </w:r>
      <w:r>
        <w:rPr>
          <w:rFonts w:ascii="宋体" w:hAnsi="宋体" w:hint="eastAsia"/>
          <w:sz w:val="32"/>
          <w:szCs w:val="32"/>
        </w:rPr>
        <w:t>)</w:t>
      </w:r>
      <w:r>
        <w:rPr>
          <w:rFonts w:ascii="宋体" w:hAnsi="宋体"/>
          <w:sz w:val="32"/>
          <w:szCs w:val="32"/>
        </w:rPr>
        <w:t>一般公共服务支出</w:t>
      </w:r>
      <w:r>
        <w:rPr>
          <w:rFonts w:ascii="宋体" w:hAnsi="宋体"/>
          <w:sz w:val="32"/>
          <w:szCs w:val="32"/>
        </w:rPr>
        <w:t>120.44</w:t>
      </w:r>
      <w:r>
        <w:rPr>
          <w:rFonts w:ascii="宋体" w:hAnsi="宋体"/>
          <w:sz w:val="32"/>
          <w:szCs w:val="32"/>
        </w:rPr>
        <w:t>万元，</w:t>
      </w:r>
      <w:r>
        <w:rPr>
          <w:rFonts w:ascii="宋体" w:hAnsi="宋体"/>
          <w:sz w:val="32"/>
          <w:szCs w:val="32"/>
        </w:rPr>
        <w:t>204</w:t>
      </w:r>
      <w:r>
        <w:rPr>
          <w:rFonts w:ascii="宋体" w:hAnsi="宋体" w:hint="eastAsia"/>
          <w:sz w:val="32"/>
          <w:szCs w:val="32"/>
        </w:rPr>
        <w:t>(</w:t>
      </w:r>
      <w:r>
        <w:rPr>
          <w:rFonts w:ascii="宋体" w:hAnsi="宋体" w:hint="eastAsia"/>
          <w:sz w:val="32"/>
          <w:szCs w:val="32"/>
        </w:rPr>
        <w:t>类</w:t>
      </w:r>
      <w:r>
        <w:rPr>
          <w:rFonts w:ascii="宋体" w:hAnsi="宋体" w:hint="eastAsia"/>
          <w:sz w:val="32"/>
          <w:szCs w:val="32"/>
        </w:rPr>
        <w:t>)</w:t>
      </w:r>
      <w:r>
        <w:rPr>
          <w:rFonts w:ascii="宋体" w:hAnsi="宋体"/>
          <w:sz w:val="32"/>
          <w:szCs w:val="32"/>
        </w:rPr>
        <w:t>公共安全支出</w:t>
      </w:r>
      <w:r>
        <w:rPr>
          <w:rFonts w:ascii="宋体" w:hAnsi="宋体"/>
          <w:sz w:val="32"/>
          <w:szCs w:val="32"/>
        </w:rPr>
        <w:t>0.5</w:t>
      </w:r>
      <w:r>
        <w:rPr>
          <w:rFonts w:ascii="宋体" w:hAnsi="宋体"/>
          <w:sz w:val="32"/>
          <w:szCs w:val="32"/>
        </w:rPr>
        <w:t>万元，</w:t>
      </w:r>
      <w:r>
        <w:rPr>
          <w:rFonts w:ascii="宋体" w:hAnsi="宋体"/>
          <w:sz w:val="32"/>
          <w:szCs w:val="32"/>
        </w:rPr>
        <w:t>208</w:t>
      </w:r>
      <w:r>
        <w:rPr>
          <w:rFonts w:ascii="宋体" w:hAnsi="宋体" w:hint="eastAsia"/>
          <w:sz w:val="32"/>
          <w:szCs w:val="32"/>
        </w:rPr>
        <w:t>(</w:t>
      </w:r>
      <w:r>
        <w:rPr>
          <w:rFonts w:ascii="宋体" w:hAnsi="宋体" w:hint="eastAsia"/>
          <w:sz w:val="32"/>
          <w:szCs w:val="32"/>
        </w:rPr>
        <w:t>类</w:t>
      </w:r>
      <w:r>
        <w:rPr>
          <w:rFonts w:ascii="宋体" w:hAnsi="宋体" w:hint="eastAsia"/>
          <w:sz w:val="32"/>
          <w:szCs w:val="32"/>
        </w:rPr>
        <w:t>)</w:t>
      </w:r>
      <w:r>
        <w:rPr>
          <w:rFonts w:ascii="宋体" w:hAnsi="宋体"/>
          <w:sz w:val="32"/>
          <w:szCs w:val="32"/>
        </w:rPr>
        <w:t>社会保障和就业支出</w:t>
      </w:r>
      <w:r>
        <w:rPr>
          <w:rFonts w:ascii="宋体" w:hAnsi="宋体"/>
          <w:sz w:val="32"/>
          <w:szCs w:val="32"/>
        </w:rPr>
        <w:t>23.27</w:t>
      </w:r>
      <w:r>
        <w:rPr>
          <w:rFonts w:ascii="宋体" w:hAnsi="宋体"/>
          <w:sz w:val="32"/>
          <w:szCs w:val="32"/>
        </w:rPr>
        <w:t>万元，</w:t>
      </w:r>
      <w:r>
        <w:rPr>
          <w:rFonts w:ascii="宋体" w:hAnsi="宋体"/>
          <w:sz w:val="32"/>
          <w:szCs w:val="32"/>
        </w:rPr>
        <w:t>210</w:t>
      </w:r>
      <w:r>
        <w:rPr>
          <w:rFonts w:ascii="宋体" w:hAnsi="宋体" w:hint="eastAsia"/>
          <w:sz w:val="32"/>
          <w:szCs w:val="32"/>
        </w:rPr>
        <w:t>(</w:t>
      </w:r>
      <w:r>
        <w:rPr>
          <w:rFonts w:ascii="宋体" w:hAnsi="宋体" w:hint="eastAsia"/>
          <w:sz w:val="32"/>
          <w:szCs w:val="32"/>
        </w:rPr>
        <w:t>类</w:t>
      </w:r>
      <w:r>
        <w:rPr>
          <w:rFonts w:ascii="宋体" w:hAnsi="宋体" w:hint="eastAsia"/>
          <w:sz w:val="32"/>
          <w:szCs w:val="32"/>
        </w:rPr>
        <w:t>)</w:t>
      </w:r>
      <w:r>
        <w:rPr>
          <w:rFonts w:ascii="宋体" w:hAnsi="宋体"/>
          <w:sz w:val="32"/>
          <w:szCs w:val="32"/>
        </w:rPr>
        <w:t>医疗卫生与计划生育支出</w:t>
      </w:r>
      <w:r>
        <w:rPr>
          <w:rFonts w:ascii="宋体" w:hAnsi="宋体"/>
          <w:sz w:val="32"/>
          <w:szCs w:val="32"/>
        </w:rPr>
        <w:t>5.27</w:t>
      </w:r>
      <w:r>
        <w:rPr>
          <w:rFonts w:ascii="宋体" w:hAnsi="宋体"/>
          <w:sz w:val="32"/>
          <w:szCs w:val="32"/>
        </w:rPr>
        <w:t>万元，</w:t>
      </w:r>
      <w:r>
        <w:rPr>
          <w:rFonts w:ascii="宋体" w:hAnsi="宋体"/>
          <w:sz w:val="32"/>
          <w:szCs w:val="32"/>
        </w:rPr>
        <w:t>221</w:t>
      </w:r>
      <w:r>
        <w:rPr>
          <w:rFonts w:ascii="宋体" w:hAnsi="宋体" w:hint="eastAsia"/>
          <w:sz w:val="32"/>
          <w:szCs w:val="32"/>
        </w:rPr>
        <w:t>(</w:t>
      </w:r>
      <w:r>
        <w:rPr>
          <w:rFonts w:ascii="宋体" w:hAnsi="宋体" w:hint="eastAsia"/>
          <w:sz w:val="32"/>
          <w:szCs w:val="32"/>
        </w:rPr>
        <w:t>类</w:t>
      </w:r>
      <w:r>
        <w:rPr>
          <w:rFonts w:ascii="宋体" w:hAnsi="宋体" w:hint="eastAsia"/>
          <w:sz w:val="32"/>
          <w:szCs w:val="32"/>
        </w:rPr>
        <w:t>)</w:t>
      </w:r>
      <w:r>
        <w:rPr>
          <w:rFonts w:ascii="宋体" w:hAnsi="宋体"/>
          <w:sz w:val="32"/>
          <w:szCs w:val="32"/>
        </w:rPr>
        <w:t>住房保障支出</w:t>
      </w:r>
      <w:r>
        <w:rPr>
          <w:rFonts w:ascii="宋体" w:hAnsi="宋体"/>
          <w:sz w:val="32"/>
          <w:szCs w:val="32"/>
        </w:rPr>
        <w:t>9.98</w:t>
      </w:r>
      <w:r>
        <w:rPr>
          <w:rFonts w:ascii="宋体" w:hAnsi="宋体"/>
          <w:sz w:val="32"/>
          <w:szCs w:val="32"/>
        </w:rPr>
        <w:t>万元</w:t>
      </w:r>
      <w:r>
        <w:rPr>
          <w:rFonts w:ascii="宋体" w:hAnsi="宋体"/>
          <w:sz w:val="32"/>
          <w:szCs w:val="32"/>
        </w:rPr>
        <w:t>。按经济分类科目（按类级科目公开）</w:t>
      </w:r>
      <w:r>
        <w:rPr>
          <w:rFonts w:ascii="宋体" w:hAnsi="宋体" w:hint="eastAsia"/>
          <w:sz w:val="32"/>
          <w:szCs w:val="32"/>
        </w:rPr>
        <w:t>:</w:t>
      </w:r>
      <w:r>
        <w:rPr>
          <w:rFonts w:ascii="宋体" w:hAnsi="宋体"/>
          <w:sz w:val="32"/>
          <w:szCs w:val="32"/>
        </w:rPr>
        <w:t>301</w:t>
      </w:r>
      <w:r>
        <w:rPr>
          <w:rFonts w:ascii="宋体" w:hAnsi="宋体" w:hint="eastAsia"/>
          <w:sz w:val="32"/>
          <w:szCs w:val="32"/>
        </w:rPr>
        <w:t>(</w:t>
      </w:r>
      <w:r>
        <w:rPr>
          <w:rFonts w:ascii="宋体" w:hAnsi="宋体" w:hint="eastAsia"/>
          <w:sz w:val="32"/>
          <w:szCs w:val="32"/>
        </w:rPr>
        <w:t>类</w:t>
      </w:r>
      <w:r>
        <w:rPr>
          <w:rFonts w:ascii="宋体" w:hAnsi="宋体" w:hint="eastAsia"/>
          <w:sz w:val="32"/>
          <w:szCs w:val="32"/>
        </w:rPr>
        <w:t>)</w:t>
      </w:r>
      <w:r>
        <w:rPr>
          <w:rFonts w:ascii="宋体" w:hAnsi="宋体"/>
          <w:sz w:val="32"/>
          <w:szCs w:val="32"/>
        </w:rPr>
        <w:t>工资福利支出</w:t>
      </w:r>
      <w:r>
        <w:rPr>
          <w:rFonts w:ascii="宋体" w:hAnsi="宋体"/>
          <w:sz w:val="32"/>
          <w:szCs w:val="32"/>
        </w:rPr>
        <w:t>134.35</w:t>
      </w:r>
      <w:r>
        <w:rPr>
          <w:rFonts w:ascii="宋体" w:hAnsi="宋体"/>
          <w:sz w:val="32"/>
          <w:szCs w:val="32"/>
        </w:rPr>
        <w:t>万元。</w:t>
      </w:r>
      <w:r>
        <w:rPr>
          <w:rFonts w:ascii="宋体" w:hAnsi="宋体"/>
          <w:sz w:val="32"/>
          <w:szCs w:val="32"/>
        </w:rPr>
        <w:t>302</w:t>
      </w:r>
      <w:r>
        <w:rPr>
          <w:rFonts w:ascii="宋体" w:hAnsi="宋体" w:hint="eastAsia"/>
          <w:sz w:val="32"/>
          <w:szCs w:val="32"/>
        </w:rPr>
        <w:t>(</w:t>
      </w:r>
      <w:r>
        <w:rPr>
          <w:rFonts w:ascii="宋体" w:hAnsi="宋体" w:hint="eastAsia"/>
          <w:sz w:val="32"/>
          <w:szCs w:val="32"/>
        </w:rPr>
        <w:t>类</w:t>
      </w:r>
      <w:r>
        <w:rPr>
          <w:rFonts w:ascii="宋体" w:hAnsi="宋体" w:hint="eastAsia"/>
          <w:sz w:val="32"/>
          <w:szCs w:val="32"/>
        </w:rPr>
        <w:t>)</w:t>
      </w:r>
      <w:r>
        <w:rPr>
          <w:rFonts w:ascii="宋体" w:hAnsi="宋体"/>
          <w:sz w:val="32"/>
          <w:szCs w:val="32"/>
        </w:rPr>
        <w:t>商品和服务支出</w:t>
      </w:r>
      <w:r>
        <w:rPr>
          <w:rFonts w:ascii="宋体" w:hAnsi="宋体"/>
          <w:sz w:val="32"/>
          <w:szCs w:val="32"/>
        </w:rPr>
        <w:t>22.03</w:t>
      </w:r>
      <w:r>
        <w:rPr>
          <w:rFonts w:ascii="宋体" w:hAnsi="宋体"/>
          <w:sz w:val="32"/>
          <w:szCs w:val="32"/>
        </w:rPr>
        <w:t>万元；</w:t>
      </w:r>
      <w:r>
        <w:rPr>
          <w:rFonts w:ascii="宋体" w:hAnsi="宋体" w:hint="eastAsia"/>
          <w:sz w:val="32"/>
          <w:szCs w:val="32"/>
        </w:rPr>
        <w:t>303(</w:t>
      </w:r>
      <w:r>
        <w:rPr>
          <w:rFonts w:ascii="宋体" w:hAnsi="宋体" w:hint="eastAsia"/>
          <w:sz w:val="32"/>
          <w:szCs w:val="32"/>
        </w:rPr>
        <w:t>类</w:t>
      </w:r>
      <w:r>
        <w:rPr>
          <w:rFonts w:ascii="宋体" w:hAnsi="宋体" w:hint="eastAsia"/>
          <w:sz w:val="32"/>
          <w:szCs w:val="32"/>
        </w:rPr>
        <w:t>)</w:t>
      </w:r>
      <w:r>
        <w:rPr>
          <w:rFonts w:ascii="宋体" w:hAnsi="宋体" w:hint="eastAsia"/>
          <w:sz w:val="32"/>
          <w:szCs w:val="32"/>
        </w:rPr>
        <w:t>对个人和家庭补助</w:t>
      </w:r>
      <w:r>
        <w:rPr>
          <w:rFonts w:ascii="宋体" w:hAnsi="宋体" w:hint="eastAsia"/>
          <w:sz w:val="32"/>
          <w:szCs w:val="32"/>
        </w:rPr>
        <w:t>0.01</w:t>
      </w:r>
      <w:r>
        <w:rPr>
          <w:rFonts w:ascii="宋体" w:hAnsi="宋体" w:hint="eastAsia"/>
          <w:sz w:val="32"/>
          <w:szCs w:val="32"/>
        </w:rPr>
        <w:t>万元；</w:t>
      </w:r>
      <w:r>
        <w:rPr>
          <w:rFonts w:ascii="宋体" w:hAnsi="宋体"/>
          <w:sz w:val="32"/>
          <w:szCs w:val="32"/>
        </w:rPr>
        <w:t>310</w:t>
      </w:r>
      <w:r>
        <w:rPr>
          <w:rFonts w:ascii="宋体" w:hAnsi="宋体" w:hint="eastAsia"/>
          <w:sz w:val="32"/>
          <w:szCs w:val="32"/>
        </w:rPr>
        <w:t>(</w:t>
      </w:r>
      <w:r>
        <w:rPr>
          <w:rFonts w:ascii="宋体" w:hAnsi="宋体" w:hint="eastAsia"/>
          <w:sz w:val="32"/>
          <w:szCs w:val="32"/>
        </w:rPr>
        <w:t>类</w:t>
      </w:r>
      <w:r>
        <w:rPr>
          <w:rFonts w:ascii="宋体" w:hAnsi="宋体" w:hint="eastAsia"/>
          <w:sz w:val="32"/>
          <w:szCs w:val="32"/>
        </w:rPr>
        <w:t>)</w:t>
      </w:r>
      <w:r>
        <w:rPr>
          <w:rFonts w:ascii="宋体" w:hAnsi="宋体"/>
          <w:sz w:val="32"/>
          <w:szCs w:val="32"/>
        </w:rPr>
        <w:t>资本性支出</w:t>
      </w:r>
      <w:r>
        <w:rPr>
          <w:rFonts w:ascii="宋体" w:hAnsi="宋体"/>
          <w:sz w:val="32"/>
          <w:szCs w:val="32"/>
        </w:rPr>
        <w:t>3.0</w:t>
      </w:r>
      <w:r>
        <w:rPr>
          <w:rFonts w:ascii="宋体" w:hAnsi="宋体" w:hint="eastAsia"/>
          <w:sz w:val="32"/>
          <w:szCs w:val="32"/>
        </w:rPr>
        <w:t>7</w:t>
      </w:r>
      <w:r>
        <w:rPr>
          <w:rFonts w:ascii="宋体" w:hAnsi="宋体"/>
          <w:sz w:val="32"/>
          <w:szCs w:val="32"/>
        </w:rPr>
        <w:t>万元。</w:t>
      </w:r>
    </w:p>
    <w:p w:rsidR="00947C31" w:rsidRDefault="00FB61B6">
      <w:pPr>
        <w:spacing w:line="540" w:lineRule="exact"/>
        <w:ind w:firstLine="640"/>
        <w:rPr>
          <w:rFonts w:ascii="宋体" w:hAnsi="宋体"/>
          <w:sz w:val="32"/>
          <w:szCs w:val="32"/>
        </w:rPr>
      </w:pPr>
      <w:r>
        <w:rPr>
          <w:rFonts w:ascii="宋体" w:hAnsi="宋体"/>
          <w:sz w:val="32"/>
          <w:szCs w:val="32"/>
        </w:rPr>
        <w:t>与年初预算数相比情况：一般公共预算财政拨款收入年初预算数</w:t>
      </w:r>
      <w:r>
        <w:rPr>
          <w:rFonts w:ascii="宋体" w:hAnsi="宋体"/>
          <w:sz w:val="32"/>
          <w:szCs w:val="32"/>
        </w:rPr>
        <w:t>180.79</w:t>
      </w:r>
      <w:r>
        <w:rPr>
          <w:rFonts w:ascii="宋体" w:hAnsi="宋体"/>
          <w:sz w:val="32"/>
          <w:szCs w:val="32"/>
        </w:rPr>
        <w:t>万元，决算数</w:t>
      </w:r>
      <w:r>
        <w:rPr>
          <w:rFonts w:ascii="宋体" w:hAnsi="宋体"/>
          <w:sz w:val="32"/>
          <w:szCs w:val="32"/>
        </w:rPr>
        <w:t>159.46</w:t>
      </w:r>
      <w:r>
        <w:rPr>
          <w:rFonts w:ascii="宋体" w:hAnsi="宋体"/>
          <w:sz w:val="32"/>
          <w:szCs w:val="32"/>
        </w:rPr>
        <w:t>万元，预决算差异率</w:t>
      </w:r>
      <w:r>
        <w:rPr>
          <w:rFonts w:ascii="宋体" w:hAnsi="宋体"/>
          <w:sz w:val="32"/>
          <w:szCs w:val="32"/>
        </w:rPr>
        <w:t>-12%</w:t>
      </w:r>
      <w:r>
        <w:rPr>
          <w:rFonts w:ascii="宋体" w:hAnsi="宋体"/>
          <w:sz w:val="32"/>
          <w:szCs w:val="32"/>
        </w:rPr>
        <w:t>，差异主要原因</w:t>
      </w:r>
      <w:r>
        <w:rPr>
          <w:rFonts w:ascii="宋体" w:hAnsi="宋体"/>
          <w:sz w:val="32"/>
          <w:szCs w:val="32"/>
        </w:rPr>
        <w:t>1.</w:t>
      </w:r>
      <w:r>
        <w:rPr>
          <w:rFonts w:ascii="宋体" w:hAnsi="宋体"/>
          <w:sz w:val="32"/>
          <w:szCs w:val="32"/>
        </w:rPr>
        <w:t>财政未追加</w:t>
      </w:r>
      <w:r>
        <w:rPr>
          <w:rFonts w:ascii="宋体" w:hAnsi="宋体"/>
          <w:sz w:val="32"/>
          <w:szCs w:val="32"/>
        </w:rPr>
        <w:t>2017</w:t>
      </w:r>
      <w:r>
        <w:rPr>
          <w:rFonts w:ascii="宋体" w:hAnsi="宋体"/>
          <w:sz w:val="32"/>
          <w:szCs w:val="32"/>
        </w:rPr>
        <w:t>年度绩效考核工资，</w:t>
      </w:r>
      <w:r>
        <w:rPr>
          <w:rFonts w:ascii="宋体" w:hAnsi="宋体"/>
          <w:sz w:val="32"/>
          <w:szCs w:val="32"/>
        </w:rPr>
        <w:t>2.2018</w:t>
      </w:r>
      <w:r>
        <w:rPr>
          <w:rFonts w:ascii="宋体" w:hAnsi="宋体"/>
          <w:sz w:val="32"/>
          <w:szCs w:val="32"/>
        </w:rPr>
        <w:t>年值班费、第十三月工资均未发放。一般公共预算财政拨款支出年初预算数</w:t>
      </w:r>
      <w:r>
        <w:rPr>
          <w:rFonts w:ascii="宋体" w:hAnsi="宋体"/>
          <w:sz w:val="32"/>
          <w:szCs w:val="32"/>
        </w:rPr>
        <w:t>180.79</w:t>
      </w:r>
      <w:r>
        <w:rPr>
          <w:rFonts w:ascii="宋体" w:hAnsi="宋体"/>
          <w:sz w:val="32"/>
          <w:szCs w:val="32"/>
        </w:rPr>
        <w:t>万元，决算数</w:t>
      </w:r>
      <w:r>
        <w:rPr>
          <w:rFonts w:ascii="宋体" w:hAnsi="宋体"/>
          <w:sz w:val="32"/>
          <w:szCs w:val="32"/>
        </w:rPr>
        <w:t>159.46</w:t>
      </w:r>
      <w:r>
        <w:rPr>
          <w:rFonts w:ascii="宋体" w:hAnsi="宋体"/>
          <w:sz w:val="32"/>
          <w:szCs w:val="32"/>
        </w:rPr>
        <w:t>万元，预决算差异率</w:t>
      </w:r>
      <w:r>
        <w:rPr>
          <w:rFonts w:ascii="宋体" w:hAnsi="宋体"/>
          <w:sz w:val="32"/>
          <w:szCs w:val="32"/>
        </w:rPr>
        <w:t>-12%</w:t>
      </w:r>
      <w:r>
        <w:rPr>
          <w:rFonts w:ascii="宋体" w:hAnsi="宋体"/>
          <w:sz w:val="32"/>
          <w:szCs w:val="32"/>
        </w:rPr>
        <w:t>，差异主要原因</w:t>
      </w:r>
      <w:r>
        <w:rPr>
          <w:rFonts w:ascii="宋体" w:hAnsi="宋体"/>
          <w:sz w:val="32"/>
          <w:szCs w:val="32"/>
        </w:rPr>
        <w:t>1.</w:t>
      </w:r>
      <w:r>
        <w:rPr>
          <w:rFonts w:ascii="宋体" w:hAnsi="宋体"/>
          <w:sz w:val="32"/>
          <w:szCs w:val="32"/>
        </w:rPr>
        <w:t>财政未追加</w:t>
      </w:r>
      <w:r>
        <w:rPr>
          <w:rFonts w:ascii="宋体" w:hAnsi="宋体"/>
          <w:sz w:val="32"/>
          <w:szCs w:val="32"/>
        </w:rPr>
        <w:t>2017</w:t>
      </w:r>
      <w:r>
        <w:rPr>
          <w:rFonts w:ascii="宋体" w:hAnsi="宋体"/>
          <w:sz w:val="32"/>
          <w:szCs w:val="32"/>
        </w:rPr>
        <w:t>年度绩效考核工资，</w:t>
      </w:r>
      <w:r>
        <w:rPr>
          <w:rFonts w:ascii="宋体" w:hAnsi="宋体"/>
          <w:sz w:val="32"/>
          <w:szCs w:val="32"/>
        </w:rPr>
        <w:t>2.2018</w:t>
      </w:r>
      <w:r>
        <w:rPr>
          <w:rFonts w:ascii="宋体" w:hAnsi="宋体"/>
          <w:sz w:val="32"/>
          <w:szCs w:val="32"/>
        </w:rPr>
        <w:t>年值班费、第十三月工资均未发放。</w:t>
      </w:r>
    </w:p>
    <w:p w:rsidR="00947C31" w:rsidRDefault="00FB61B6">
      <w:pPr>
        <w:spacing w:line="540" w:lineRule="exact"/>
        <w:ind w:firstLine="643"/>
        <w:rPr>
          <w:rFonts w:ascii="楷体_GB2312" w:eastAsia="楷体_GB2312" w:hAnsi="楷体_GB2312" w:cs="楷体_GB2312"/>
          <w:b/>
          <w:kern w:val="1"/>
          <w:sz w:val="32"/>
          <w:szCs w:val="32"/>
        </w:rPr>
      </w:pPr>
      <w:r>
        <w:rPr>
          <w:rFonts w:ascii="楷体_GB2312" w:eastAsia="楷体_GB2312" w:hAnsi="楷体_GB2312" w:cs="楷体_GB2312"/>
          <w:b/>
          <w:kern w:val="1"/>
          <w:sz w:val="32"/>
          <w:szCs w:val="32"/>
        </w:rPr>
        <w:t>（三）政府性基金预算收支决算情况说明</w:t>
      </w:r>
    </w:p>
    <w:p w:rsidR="00947C31" w:rsidRDefault="00FB61B6">
      <w:pPr>
        <w:spacing w:line="540" w:lineRule="exact"/>
        <w:ind w:firstLine="640"/>
        <w:rPr>
          <w:rFonts w:ascii="仿宋_GB2312" w:eastAsia="仿宋_GB2312" w:hAnsi="仿宋_GB2312"/>
          <w:sz w:val="32"/>
          <w:szCs w:val="32"/>
        </w:rPr>
      </w:pPr>
      <w:r>
        <w:rPr>
          <w:rFonts w:ascii="宋体" w:hAnsi="宋体" w:hint="eastAsia"/>
          <w:sz w:val="32"/>
          <w:szCs w:val="32"/>
        </w:rPr>
        <w:t>2018</w:t>
      </w:r>
      <w:r>
        <w:rPr>
          <w:rFonts w:ascii="宋体" w:hAnsi="宋体" w:hint="eastAsia"/>
          <w:sz w:val="32"/>
          <w:szCs w:val="32"/>
        </w:rPr>
        <w:t>年度政府性基金预算财政拨款收入</w:t>
      </w:r>
      <w:r>
        <w:rPr>
          <w:rFonts w:ascii="宋体" w:hAnsi="宋体" w:hint="eastAsia"/>
          <w:sz w:val="32"/>
          <w:szCs w:val="32"/>
        </w:rPr>
        <w:t>0</w:t>
      </w:r>
      <w:r>
        <w:rPr>
          <w:rFonts w:ascii="宋体" w:hAnsi="宋体" w:hint="eastAsia"/>
          <w:sz w:val="32"/>
          <w:szCs w:val="32"/>
        </w:rPr>
        <w:t>万元，与上年相比，增加</w:t>
      </w:r>
      <w:r>
        <w:rPr>
          <w:rFonts w:ascii="宋体" w:hAnsi="宋体" w:hint="eastAsia"/>
          <w:sz w:val="32"/>
          <w:szCs w:val="32"/>
        </w:rPr>
        <w:t>0</w:t>
      </w:r>
      <w:r>
        <w:rPr>
          <w:rFonts w:ascii="宋体" w:hAnsi="宋体" w:hint="eastAsia"/>
          <w:sz w:val="32"/>
          <w:szCs w:val="32"/>
        </w:rPr>
        <w:t>万元，增长</w:t>
      </w:r>
      <w:r>
        <w:rPr>
          <w:rFonts w:ascii="宋体" w:hAnsi="宋体" w:hint="eastAsia"/>
          <w:sz w:val="32"/>
          <w:szCs w:val="32"/>
        </w:rPr>
        <w:t>0%</w:t>
      </w:r>
      <w:r>
        <w:rPr>
          <w:rFonts w:ascii="宋体" w:hAnsi="宋体" w:hint="eastAsia"/>
          <w:sz w:val="32"/>
          <w:szCs w:val="32"/>
        </w:rPr>
        <w:t>。增减变化的主要原因是：无。政府性基金预算支出</w:t>
      </w:r>
      <w:r>
        <w:rPr>
          <w:rFonts w:ascii="宋体" w:hAnsi="宋体" w:hint="eastAsia"/>
          <w:sz w:val="32"/>
          <w:szCs w:val="32"/>
        </w:rPr>
        <w:t>0</w:t>
      </w:r>
      <w:r>
        <w:rPr>
          <w:rFonts w:ascii="宋体" w:hAnsi="宋体" w:hint="eastAsia"/>
          <w:sz w:val="32"/>
          <w:szCs w:val="32"/>
        </w:rPr>
        <w:t>万元。与上年相比，增加</w:t>
      </w:r>
      <w:r>
        <w:rPr>
          <w:rFonts w:ascii="宋体" w:hAnsi="宋体" w:hint="eastAsia"/>
          <w:sz w:val="32"/>
          <w:szCs w:val="32"/>
        </w:rPr>
        <w:t>0</w:t>
      </w:r>
      <w:r>
        <w:rPr>
          <w:rFonts w:ascii="宋体" w:hAnsi="宋体" w:hint="eastAsia"/>
          <w:sz w:val="32"/>
          <w:szCs w:val="32"/>
        </w:rPr>
        <w:t>万元，增长</w:t>
      </w:r>
      <w:r>
        <w:rPr>
          <w:rFonts w:ascii="宋体" w:hAnsi="宋体" w:hint="eastAsia"/>
          <w:sz w:val="32"/>
          <w:szCs w:val="32"/>
        </w:rPr>
        <w:t>0%</w:t>
      </w:r>
      <w:r>
        <w:rPr>
          <w:rFonts w:ascii="宋体" w:hAnsi="宋体" w:hint="eastAsia"/>
          <w:sz w:val="32"/>
          <w:szCs w:val="32"/>
        </w:rPr>
        <w:t>。增减变化的主要原因是：无此项支出</w:t>
      </w:r>
      <w:r>
        <w:rPr>
          <w:rFonts w:ascii="宋体" w:hAnsi="宋体" w:hint="eastAsia"/>
          <w:sz w:val="32"/>
          <w:szCs w:val="32"/>
        </w:rPr>
        <w:t>。其中：按功能分类科目（按类级科目公开）</w:t>
      </w:r>
      <w:r>
        <w:rPr>
          <w:rFonts w:ascii="宋体" w:hAnsi="宋体" w:hint="eastAsia"/>
          <w:sz w:val="32"/>
          <w:szCs w:val="32"/>
        </w:rPr>
        <w:t>:201(</w:t>
      </w:r>
      <w:r>
        <w:rPr>
          <w:rFonts w:ascii="宋体" w:hAnsi="宋体" w:hint="eastAsia"/>
          <w:sz w:val="32"/>
          <w:szCs w:val="32"/>
        </w:rPr>
        <w:t>类</w:t>
      </w:r>
      <w:r>
        <w:rPr>
          <w:rFonts w:ascii="宋体" w:hAnsi="宋体" w:hint="eastAsia"/>
          <w:sz w:val="32"/>
          <w:szCs w:val="32"/>
        </w:rPr>
        <w:t>)</w:t>
      </w:r>
      <w:r>
        <w:rPr>
          <w:rFonts w:ascii="宋体" w:hAnsi="宋体" w:hint="eastAsia"/>
          <w:sz w:val="32"/>
          <w:szCs w:val="32"/>
        </w:rPr>
        <w:t>一般公</w:t>
      </w:r>
      <w:r>
        <w:rPr>
          <w:rFonts w:ascii="宋体" w:hAnsi="宋体" w:hint="eastAsia"/>
          <w:sz w:val="32"/>
          <w:szCs w:val="32"/>
        </w:rPr>
        <w:lastRenderedPageBreak/>
        <w:t>共服务支出</w:t>
      </w:r>
      <w:r>
        <w:rPr>
          <w:rFonts w:ascii="宋体" w:hAnsi="宋体" w:hint="eastAsia"/>
          <w:sz w:val="32"/>
          <w:szCs w:val="32"/>
        </w:rPr>
        <w:t>0</w:t>
      </w:r>
      <w:r>
        <w:rPr>
          <w:rFonts w:ascii="宋体" w:hAnsi="宋体" w:hint="eastAsia"/>
          <w:sz w:val="32"/>
          <w:szCs w:val="32"/>
        </w:rPr>
        <w:t>万元。按经济分类科目（按类级科目公开）</w:t>
      </w:r>
      <w:r>
        <w:rPr>
          <w:rFonts w:ascii="宋体" w:hAnsi="宋体" w:hint="eastAsia"/>
          <w:sz w:val="32"/>
          <w:szCs w:val="32"/>
        </w:rPr>
        <w:t>:301(</w:t>
      </w:r>
      <w:r>
        <w:rPr>
          <w:rFonts w:ascii="宋体" w:hAnsi="宋体" w:hint="eastAsia"/>
          <w:sz w:val="32"/>
          <w:szCs w:val="32"/>
        </w:rPr>
        <w:t>类</w:t>
      </w:r>
      <w:r>
        <w:rPr>
          <w:rFonts w:ascii="宋体" w:hAnsi="宋体" w:hint="eastAsia"/>
          <w:sz w:val="32"/>
          <w:szCs w:val="32"/>
        </w:rPr>
        <w:t>)</w:t>
      </w:r>
      <w:r>
        <w:rPr>
          <w:rFonts w:ascii="宋体" w:hAnsi="宋体" w:hint="eastAsia"/>
          <w:sz w:val="32"/>
          <w:szCs w:val="32"/>
        </w:rPr>
        <w:t>机关工资福利支出</w:t>
      </w:r>
      <w:r>
        <w:rPr>
          <w:rFonts w:ascii="宋体" w:hAnsi="宋体" w:hint="eastAsia"/>
          <w:sz w:val="32"/>
          <w:szCs w:val="32"/>
        </w:rPr>
        <w:t>0</w:t>
      </w:r>
      <w:r>
        <w:rPr>
          <w:rFonts w:ascii="宋体" w:hAnsi="宋体" w:hint="eastAsia"/>
          <w:sz w:val="32"/>
          <w:szCs w:val="32"/>
        </w:rPr>
        <w:t>万元；</w:t>
      </w:r>
      <w:r>
        <w:rPr>
          <w:rFonts w:ascii="宋体" w:hAnsi="宋体" w:hint="eastAsia"/>
          <w:sz w:val="32"/>
          <w:szCs w:val="32"/>
        </w:rPr>
        <w:t>302(</w:t>
      </w:r>
      <w:r>
        <w:rPr>
          <w:rFonts w:ascii="宋体" w:hAnsi="宋体" w:hint="eastAsia"/>
          <w:sz w:val="32"/>
          <w:szCs w:val="32"/>
        </w:rPr>
        <w:t>类</w:t>
      </w:r>
      <w:r>
        <w:rPr>
          <w:rFonts w:ascii="宋体" w:hAnsi="宋体" w:hint="eastAsia"/>
          <w:sz w:val="32"/>
          <w:szCs w:val="32"/>
        </w:rPr>
        <w:t>)</w:t>
      </w:r>
      <w:r>
        <w:rPr>
          <w:rFonts w:ascii="宋体" w:hAnsi="宋体" w:hint="eastAsia"/>
          <w:sz w:val="32"/>
          <w:szCs w:val="32"/>
        </w:rPr>
        <w:t>机关商品和服务支出</w:t>
      </w:r>
      <w:r>
        <w:rPr>
          <w:rFonts w:ascii="宋体" w:hAnsi="宋体" w:hint="eastAsia"/>
          <w:sz w:val="32"/>
          <w:szCs w:val="32"/>
        </w:rPr>
        <w:t>0</w:t>
      </w:r>
      <w:r>
        <w:rPr>
          <w:rFonts w:ascii="宋体" w:hAnsi="宋体" w:hint="eastAsia"/>
          <w:sz w:val="32"/>
          <w:szCs w:val="32"/>
        </w:rPr>
        <w:t>万元</w:t>
      </w:r>
      <w:r>
        <w:rPr>
          <w:rFonts w:ascii="宋体" w:hAnsi="宋体" w:hint="eastAsia"/>
          <w:sz w:val="32"/>
          <w:szCs w:val="32"/>
        </w:rPr>
        <w:t>。</w:t>
      </w:r>
    </w:p>
    <w:p w:rsidR="00947C31" w:rsidRDefault="00FB61B6">
      <w:pPr>
        <w:spacing w:line="540" w:lineRule="exact"/>
        <w:ind w:firstLine="640"/>
        <w:rPr>
          <w:rFonts w:ascii="宋体" w:hAnsi="宋体"/>
          <w:sz w:val="32"/>
          <w:szCs w:val="32"/>
        </w:rPr>
      </w:pPr>
      <w:r>
        <w:rPr>
          <w:rFonts w:ascii="宋体" w:hAnsi="宋体" w:hint="eastAsia"/>
          <w:sz w:val="32"/>
          <w:szCs w:val="32"/>
        </w:rPr>
        <w:t>与年初预算数相比情况：政府性基金预算财政拨款收入年初预算数</w:t>
      </w:r>
      <w:r>
        <w:rPr>
          <w:rFonts w:ascii="宋体" w:hAnsi="宋体" w:hint="eastAsia"/>
          <w:sz w:val="32"/>
          <w:szCs w:val="32"/>
        </w:rPr>
        <w:t>0</w:t>
      </w:r>
      <w:r>
        <w:rPr>
          <w:rFonts w:ascii="宋体" w:hAnsi="宋体" w:hint="eastAsia"/>
          <w:sz w:val="32"/>
          <w:szCs w:val="32"/>
        </w:rPr>
        <w:t>万元，决算数</w:t>
      </w:r>
      <w:r>
        <w:rPr>
          <w:rFonts w:ascii="宋体" w:hAnsi="宋体" w:hint="eastAsia"/>
          <w:sz w:val="32"/>
          <w:szCs w:val="32"/>
        </w:rPr>
        <w:t>0</w:t>
      </w:r>
      <w:r>
        <w:rPr>
          <w:rFonts w:ascii="宋体" w:hAnsi="宋体" w:hint="eastAsia"/>
          <w:sz w:val="32"/>
          <w:szCs w:val="32"/>
        </w:rPr>
        <w:t>万元，预决算差异率</w:t>
      </w:r>
      <w:r>
        <w:rPr>
          <w:rFonts w:ascii="宋体" w:hAnsi="宋体" w:hint="eastAsia"/>
          <w:sz w:val="32"/>
          <w:szCs w:val="32"/>
        </w:rPr>
        <w:t>0%</w:t>
      </w:r>
      <w:r>
        <w:rPr>
          <w:rFonts w:ascii="宋体" w:hAnsi="宋体" w:hint="eastAsia"/>
          <w:sz w:val="32"/>
          <w:szCs w:val="32"/>
        </w:rPr>
        <w:t>，差异主要原因无此项收入</w:t>
      </w:r>
      <w:r>
        <w:rPr>
          <w:rFonts w:ascii="宋体" w:hAnsi="宋体" w:hint="eastAsia"/>
          <w:sz w:val="32"/>
          <w:szCs w:val="32"/>
        </w:rPr>
        <w:t>。政府性基金预算财政拨款支出年初预算数</w:t>
      </w:r>
      <w:r>
        <w:rPr>
          <w:rFonts w:ascii="宋体" w:hAnsi="宋体" w:hint="eastAsia"/>
          <w:sz w:val="32"/>
          <w:szCs w:val="32"/>
        </w:rPr>
        <w:t>0</w:t>
      </w:r>
      <w:r>
        <w:rPr>
          <w:rFonts w:ascii="宋体" w:hAnsi="宋体" w:hint="eastAsia"/>
          <w:sz w:val="32"/>
          <w:szCs w:val="32"/>
        </w:rPr>
        <w:t>万元，决算数</w:t>
      </w:r>
      <w:r>
        <w:rPr>
          <w:rFonts w:ascii="宋体" w:hAnsi="宋体" w:hint="eastAsia"/>
          <w:sz w:val="32"/>
          <w:szCs w:val="32"/>
        </w:rPr>
        <w:t>0</w:t>
      </w:r>
      <w:r>
        <w:rPr>
          <w:rFonts w:ascii="宋体" w:hAnsi="宋体" w:hint="eastAsia"/>
          <w:sz w:val="32"/>
          <w:szCs w:val="32"/>
        </w:rPr>
        <w:t>万元，预决算差异率</w:t>
      </w:r>
      <w:r>
        <w:rPr>
          <w:rFonts w:ascii="宋体" w:hAnsi="宋体" w:hint="eastAsia"/>
          <w:sz w:val="32"/>
          <w:szCs w:val="32"/>
        </w:rPr>
        <w:t>0%</w:t>
      </w:r>
      <w:r>
        <w:rPr>
          <w:rFonts w:ascii="宋体" w:hAnsi="宋体" w:hint="eastAsia"/>
          <w:sz w:val="32"/>
          <w:szCs w:val="32"/>
        </w:rPr>
        <w:t>，差异主要原因无此项支出</w:t>
      </w:r>
      <w:r>
        <w:rPr>
          <w:rFonts w:ascii="宋体" w:hAnsi="宋体" w:hint="eastAsia"/>
          <w:sz w:val="32"/>
          <w:szCs w:val="32"/>
        </w:rPr>
        <w:t>。</w:t>
      </w:r>
    </w:p>
    <w:p w:rsidR="00947C31" w:rsidRDefault="00FB61B6">
      <w:pPr>
        <w:spacing w:line="500" w:lineRule="exact"/>
        <w:ind w:firstLine="640"/>
        <w:rPr>
          <w:rFonts w:ascii="宋体" w:hAnsi="宋体"/>
          <w:sz w:val="32"/>
          <w:szCs w:val="32"/>
          <w:lang w:val="en-GB"/>
        </w:rPr>
      </w:pPr>
      <w:r>
        <w:rPr>
          <w:rFonts w:ascii="宋体" w:hAnsi="宋体" w:hint="eastAsia"/>
          <w:sz w:val="32"/>
          <w:szCs w:val="32"/>
        </w:rPr>
        <w:t>其他有关说明内容：无</w:t>
      </w:r>
      <w:r>
        <w:rPr>
          <w:rFonts w:ascii="宋体" w:hAnsi="宋体" w:hint="eastAsia"/>
          <w:sz w:val="32"/>
          <w:szCs w:val="32"/>
          <w:lang w:val="en-GB"/>
        </w:rPr>
        <w:t>。</w:t>
      </w:r>
    </w:p>
    <w:p w:rsidR="00947C31" w:rsidRDefault="00FB61B6">
      <w:pPr>
        <w:spacing w:line="540" w:lineRule="exact"/>
        <w:ind w:firstLine="640"/>
        <w:rPr>
          <w:rFonts w:ascii="黑体" w:eastAsia="黑体" w:hAnsi="黑体" w:cs="黑体"/>
          <w:kern w:val="1"/>
          <w:sz w:val="32"/>
          <w:szCs w:val="32"/>
        </w:rPr>
      </w:pPr>
      <w:r>
        <w:rPr>
          <w:rFonts w:ascii="黑体" w:eastAsia="黑体" w:hAnsi="黑体" w:cs="黑体"/>
          <w:kern w:val="1"/>
          <w:sz w:val="32"/>
          <w:szCs w:val="32"/>
        </w:rPr>
        <w:t>三、部门结转结余情况</w:t>
      </w:r>
    </w:p>
    <w:p w:rsidR="00947C31" w:rsidRDefault="00FB61B6">
      <w:pPr>
        <w:spacing w:line="540" w:lineRule="exact"/>
        <w:ind w:firstLine="640"/>
        <w:rPr>
          <w:rFonts w:ascii="宋体" w:hAnsi="宋体"/>
          <w:sz w:val="32"/>
          <w:szCs w:val="32"/>
        </w:rPr>
      </w:pPr>
      <w:r>
        <w:rPr>
          <w:rFonts w:ascii="宋体" w:hAnsi="宋体"/>
          <w:sz w:val="32"/>
          <w:szCs w:val="32"/>
        </w:rPr>
        <w:t>年末结转结余</w:t>
      </w:r>
      <w:r>
        <w:rPr>
          <w:rFonts w:ascii="宋体" w:hAnsi="宋体"/>
          <w:sz w:val="32"/>
          <w:szCs w:val="32"/>
        </w:rPr>
        <w:t>0</w:t>
      </w:r>
      <w:r>
        <w:rPr>
          <w:rFonts w:ascii="宋体" w:hAnsi="宋体"/>
          <w:sz w:val="32"/>
          <w:szCs w:val="32"/>
        </w:rPr>
        <w:t>万元。与上年相比，增加</w:t>
      </w:r>
      <w:r>
        <w:rPr>
          <w:rFonts w:ascii="宋体" w:hAnsi="宋体"/>
          <w:sz w:val="32"/>
          <w:szCs w:val="32"/>
        </w:rPr>
        <w:t>0</w:t>
      </w:r>
      <w:r>
        <w:rPr>
          <w:rFonts w:ascii="宋体" w:hAnsi="宋体"/>
          <w:sz w:val="32"/>
          <w:szCs w:val="32"/>
        </w:rPr>
        <w:t>万元，增长</w:t>
      </w:r>
      <w:r>
        <w:rPr>
          <w:rFonts w:ascii="宋体" w:hAnsi="宋体"/>
          <w:sz w:val="32"/>
          <w:szCs w:val="32"/>
        </w:rPr>
        <w:t>0%</w:t>
      </w:r>
      <w:r>
        <w:rPr>
          <w:rFonts w:ascii="宋体" w:hAnsi="宋体"/>
          <w:sz w:val="32"/>
          <w:szCs w:val="32"/>
        </w:rPr>
        <w:t>。</w:t>
      </w:r>
    </w:p>
    <w:p w:rsidR="00947C31" w:rsidRDefault="00FB61B6">
      <w:pPr>
        <w:spacing w:line="540" w:lineRule="exact"/>
        <w:ind w:firstLine="640"/>
        <w:rPr>
          <w:rFonts w:ascii="宋体" w:hAnsi="宋体"/>
          <w:sz w:val="32"/>
          <w:szCs w:val="32"/>
        </w:rPr>
      </w:pPr>
      <w:r>
        <w:rPr>
          <w:rFonts w:ascii="宋体" w:hAnsi="宋体"/>
          <w:sz w:val="32"/>
          <w:szCs w:val="32"/>
        </w:rPr>
        <w:t>其中财政拨款结转结余</w:t>
      </w:r>
      <w:r>
        <w:rPr>
          <w:rFonts w:ascii="宋体" w:hAnsi="宋体"/>
          <w:sz w:val="32"/>
          <w:szCs w:val="32"/>
        </w:rPr>
        <w:t>0</w:t>
      </w:r>
      <w:r>
        <w:rPr>
          <w:rFonts w:ascii="宋体" w:hAnsi="宋体"/>
          <w:sz w:val="32"/>
          <w:szCs w:val="32"/>
        </w:rPr>
        <w:t>万元。与上年相比，增加</w:t>
      </w:r>
      <w:r>
        <w:rPr>
          <w:rFonts w:ascii="宋体" w:hAnsi="宋体"/>
          <w:sz w:val="32"/>
          <w:szCs w:val="32"/>
        </w:rPr>
        <w:t>0</w:t>
      </w:r>
      <w:r>
        <w:rPr>
          <w:rFonts w:ascii="宋体" w:hAnsi="宋体"/>
          <w:sz w:val="32"/>
          <w:szCs w:val="32"/>
        </w:rPr>
        <w:t>万元，增长</w:t>
      </w:r>
      <w:r>
        <w:rPr>
          <w:rFonts w:ascii="宋体" w:hAnsi="宋体"/>
          <w:sz w:val="32"/>
          <w:szCs w:val="32"/>
        </w:rPr>
        <w:t>0%</w:t>
      </w:r>
      <w:r>
        <w:rPr>
          <w:rFonts w:ascii="宋体" w:hAnsi="宋体"/>
          <w:sz w:val="32"/>
          <w:szCs w:val="32"/>
        </w:rPr>
        <w:t>。</w:t>
      </w:r>
    </w:p>
    <w:p w:rsidR="00947C31" w:rsidRDefault="00FB61B6">
      <w:pPr>
        <w:spacing w:line="500" w:lineRule="exact"/>
        <w:ind w:firstLine="640"/>
        <w:rPr>
          <w:rFonts w:ascii="宋体" w:hAnsi="宋体"/>
          <w:sz w:val="32"/>
          <w:szCs w:val="32"/>
        </w:rPr>
      </w:pPr>
      <w:r>
        <w:rPr>
          <w:rFonts w:ascii="宋体" w:hAnsi="宋体"/>
          <w:sz w:val="32"/>
          <w:szCs w:val="32"/>
        </w:rPr>
        <w:t>其他有关说明内容：无。</w:t>
      </w:r>
    </w:p>
    <w:p w:rsidR="00947C31" w:rsidRDefault="00FB61B6">
      <w:pPr>
        <w:spacing w:line="540" w:lineRule="exact"/>
        <w:ind w:firstLine="640"/>
        <w:rPr>
          <w:rFonts w:ascii="黑体" w:eastAsia="黑体" w:hAnsi="黑体" w:cs="黑体"/>
          <w:kern w:val="1"/>
          <w:sz w:val="32"/>
          <w:szCs w:val="32"/>
        </w:rPr>
      </w:pPr>
      <w:r>
        <w:rPr>
          <w:rFonts w:ascii="黑体" w:eastAsia="黑体" w:hAnsi="黑体" w:cs="黑体"/>
          <w:kern w:val="1"/>
          <w:sz w:val="32"/>
          <w:szCs w:val="32"/>
        </w:rPr>
        <w:t>四、一般公共预算</w:t>
      </w:r>
      <w:r>
        <w:rPr>
          <w:rFonts w:ascii="黑体" w:eastAsia="黑体" w:hAnsi="黑体" w:cs="黑体"/>
          <w:kern w:val="1"/>
          <w:sz w:val="32"/>
          <w:szCs w:val="32"/>
        </w:rPr>
        <w:t>“</w:t>
      </w:r>
      <w:r>
        <w:rPr>
          <w:rFonts w:ascii="黑体" w:eastAsia="黑体" w:hAnsi="黑体" w:cs="黑体"/>
          <w:kern w:val="1"/>
          <w:sz w:val="32"/>
          <w:szCs w:val="32"/>
        </w:rPr>
        <w:t>三公</w:t>
      </w:r>
      <w:r>
        <w:rPr>
          <w:rFonts w:ascii="黑体" w:eastAsia="黑体" w:hAnsi="黑体" w:cs="黑体"/>
          <w:kern w:val="1"/>
          <w:sz w:val="32"/>
          <w:szCs w:val="32"/>
        </w:rPr>
        <w:t>”</w:t>
      </w:r>
      <w:r>
        <w:rPr>
          <w:rFonts w:ascii="黑体" w:eastAsia="黑体" w:hAnsi="黑体" w:cs="黑体"/>
          <w:kern w:val="1"/>
          <w:sz w:val="32"/>
          <w:szCs w:val="32"/>
        </w:rPr>
        <w:t>经费支出情况</w:t>
      </w:r>
    </w:p>
    <w:p w:rsidR="00947C31" w:rsidRDefault="00FB61B6">
      <w:pPr>
        <w:spacing w:line="540" w:lineRule="exact"/>
        <w:ind w:firstLine="640"/>
        <w:rPr>
          <w:rFonts w:ascii="宋体" w:hAnsi="宋体"/>
          <w:sz w:val="32"/>
          <w:szCs w:val="32"/>
        </w:rPr>
      </w:pPr>
      <w:r>
        <w:rPr>
          <w:rFonts w:ascii="宋体" w:hAnsi="宋体"/>
          <w:sz w:val="32"/>
          <w:szCs w:val="32"/>
        </w:rPr>
        <w:t>2018</w:t>
      </w:r>
      <w:r>
        <w:rPr>
          <w:rFonts w:ascii="宋体" w:hAnsi="宋体"/>
          <w:sz w:val="32"/>
          <w:szCs w:val="32"/>
        </w:rPr>
        <w:t>年度一般公共预算</w:t>
      </w:r>
      <w:r>
        <w:rPr>
          <w:rFonts w:ascii="宋体" w:hAnsi="宋体"/>
          <w:sz w:val="32"/>
          <w:szCs w:val="32"/>
        </w:rPr>
        <w:t>“</w:t>
      </w:r>
      <w:r>
        <w:rPr>
          <w:rFonts w:ascii="宋体" w:hAnsi="宋体"/>
          <w:sz w:val="32"/>
          <w:szCs w:val="32"/>
        </w:rPr>
        <w:t>三公</w:t>
      </w:r>
      <w:r>
        <w:rPr>
          <w:rFonts w:ascii="宋体" w:hAnsi="宋体"/>
          <w:sz w:val="32"/>
          <w:szCs w:val="32"/>
        </w:rPr>
        <w:t>”</w:t>
      </w:r>
      <w:r>
        <w:rPr>
          <w:rFonts w:ascii="宋体" w:hAnsi="宋体"/>
          <w:sz w:val="32"/>
          <w:szCs w:val="32"/>
        </w:rPr>
        <w:t>经费支出决算</w:t>
      </w:r>
      <w:r>
        <w:rPr>
          <w:rFonts w:ascii="宋体" w:hAnsi="宋体"/>
          <w:sz w:val="32"/>
          <w:szCs w:val="32"/>
        </w:rPr>
        <w:t>0</w:t>
      </w:r>
      <w:r>
        <w:rPr>
          <w:rFonts w:ascii="宋体" w:hAnsi="宋体"/>
          <w:sz w:val="32"/>
          <w:szCs w:val="32"/>
        </w:rPr>
        <w:t>万元，比上年增加</w:t>
      </w:r>
      <w:r>
        <w:rPr>
          <w:rFonts w:ascii="宋体" w:hAnsi="宋体"/>
          <w:sz w:val="32"/>
          <w:szCs w:val="32"/>
        </w:rPr>
        <w:t>0</w:t>
      </w:r>
      <w:r>
        <w:rPr>
          <w:rFonts w:ascii="宋体" w:hAnsi="宋体"/>
          <w:sz w:val="32"/>
          <w:szCs w:val="32"/>
        </w:rPr>
        <w:t>万元，增长</w:t>
      </w:r>
      <w:r>
        <w:rPr>
          <w:rFonts w:ascii="宋体" w:hAnsi="宋体"/>
          <w:sz w:val="32"/>
          <w:szCs w:val="32"/>
        </w:rPr>
        <w:t>0%</w:t>
      </w:r>
      <w:r>
        <w:rPr>
          <w:rFonts w:ascii="宋体" w:hAnsi="宋体"/>
          <w:sz w:val="32"/>
          <w:szCs w:val="32"/>
        </w:rPr>
        <w:t>，增减原因是无支出。其中，因公出国（境）费支出</w:t>
      </w:r>
      <w:r>
        <w:rPr>
          <w:rFonts w:ascii="宋体" w:hAnsi="宋体"/>
          <w:sz w:val="32"/>
          <w:szCs w:val="32"/>
        </w:rPr>
        <w:t>0</w:t>
      </w:r>
      <w:r>
        <w:rPr>
          <w:rFonts w:ascii="宋体" w:hAnsi="宋体"/>
          <w:sz w:val="32"/>
          <w:szCs w:val="32"/>
        </w:rPr>
        <w:t>万元，占</w:t>
      </w:r>
      <w:r>
        <w:rPr>
          <w:rFonts w:ascii="宋体" w:hAnsi="宋体"/>
          <w:sz w:val="32"/>
          <w:szCs w:val="32"/>
        </w:rPr>
        <w:t>0%</w:t>
      </w:r>
      <w:r>
        <w:rPr>
          <w:rFonts w:ascii="宋体" w:hAnsi="宋体"/>
          <w:sz w:val="32"/>
          <w:szCs w:val="32"/>
        </w:rPr>
        <w:t>，比上年增加</w:t>
      </w:r>
      <w:r>
        <w:rPr>
          <w:rFonts w:ascii="宋体" w:hAnsi="宋体"/>
          <w:sz w:val="32"/>
          <w:szCs w:val="32"/>
        </w:rPr>
        <w:t>0</w:t>
      </w:r>
      <w:r>
        <w:rPr>
          <w:rFonts w:ascii="宋体" w:hAnsi="宋体"/>
          <w:sz w:val="32"/>
          <w:szCs w:val="32"/>
        </w:rPr>
        <w:t>万元，增长</w:t>
      </w:r>
      <w:r>
        <w:rPr>
          <w:rFonts w:ascii="宋体" w:hAnsi="宋体"/>
          <w:sz w:val="32"/>
          <w:szCs w:val="32"/>
        </w:rPr>
        <w:t>0%</w:t>
      </w:r>
      <w:r>
        <w:rPr>
          <w:rFonts w:ascii="宋体" w:hAnsi="宋体"/>
          <w:sz w:val="32"/>
          <w:szCs w:val="32"/>
        </w:rPr>
        <w:t>，增减原因无</w:t>
      </w:r>
      <w:r>
        <w:rPr>
          <w:rFonts w:ascii="宋体" w:hAnsi="宋体" w:hint="eastAsia"/>
          <w:sz w:val="32"/>
          <w:szCs w:val="32"/>
        </w:rPr>
        <w:t>此项支出</w:t>
      </w:r>
      <w:r>
        <w:rPr>
          <w:rFonts w:ascii="宋体" w:hAnsi="宋体"/>
          <w:sz w:val="32"/>
          <w:szCs w:val="32"/>
        </w:rPr>
        <w:t>；公务用车购置及运行维护费支出</w:t>
      </w:r>
      <w:r>
        <w:rPr>
          <w:rFonts w:ascii="宋体" w:hAnsi="宋体"/>
          <w:sz w:val="32"/>
          <w:szCs w:val="32"/>
        </w:rPr>
        <w:t>0</w:t>
      </w:r>
      <w:r>
        <w:rPr>
          <w:rFonts w:ascii="宋体" w:hAnsi="宋体"/>
          <w:sz w:val="32"/>
          <w:szCs w:val="32"/>
        </w:rPr>
        <w:t>万元，占</w:t>
      </w:r>
      <w:r>
        <w:rPr>
          <w:rFonts w:ascii="宋体" w:hAnsi="宋体"/>
          <w:sz w:val="32"/>
          <w:szCs w:val="32"/>
        </w:rPr>
        <w:t>0%</w:t>
      </w:r>
      <w:r>
        <w:rPr>
          <w:rFonts w:ascii="宋体" w:hAnsi="宋体"/>
          <w:sz w:val="32"/>
          <w:szCs w:val="32"/>
        </w:rPr>
        <w:t>，比上年增加</w:t>
      </w:r>
      <w:r>
        <w:rPr>
          <w:rFonts w:ascii="宋体" w:hAnsi="宋体"/>
          <w:sz w:val="32"/>
          <w:szCs w:val="32"/>
        </w:rPr>
        <w:t>0</w:t>
      </w:r>
      <w:r>
        <w:rPr>
          <w:rFonts w:ascii="宋体" w:hAnsi="宋体"/>
          <w:sz w:val="32"/>
          <w:szCs w:val="32"/>
        </w:rPr>
        <w:t>万元，增长</w:t>
      </w:r>
      <w:r>
        <w:rPr>
          <w:rFonts w:ascii="宋体" w:hAnsi="宋体"/>
          <w:sz w:val="32"/>
          <w:szCs w:val="32"/>
        </w:rPr>
        <w:t>0%</w:t>
      </w:r>
      <w:r>
        <w:rPr>
          <w:rFonts w:ascii="宋体" w:hAnsi="宋体"/>
          <w:sz w:val="32"/>
          <w:szCs w:val="32"/>
        </w:rPr>
        <w:t>，增减原因是无支出；公务接待费支出</w:t>
      </w:r>
      <w:r>
        <w:rPr>
          <w:rFonts w:ascii="宋体" w:hAnsi="宋体"/>
          <w:sz w:val="32"/>
          <w:szCs w:val="32"/>
        </w:rPr>
        <w:t>0</w:t>
      </w:r>
      <w:r>
        <w:rPr>
          <w:rFonts w:ascii="宋体" w:hAnsi="宋体"/>
          <w:sz w:val="32"/>
          <w:szCs w:val="32"/>
        </w:rPr>
        <w:t>万元，占</w:t>
      </w:r>
      <w:r>
        <w:rPr>
          <w:rFonts w:ascii="宋体" w:hAnsi="宋体"/>
          <w:sz w:val="32"/>
          <w:szCs w:val="32"/>
        </w:rPr>
        <w:t>0%</w:t>
      </w:r>
      <w:r>
        <w:rPr>
          <w:rFonts w:ascii="宋体" w:hAnsi="宋体"/>
          <w:sz w:val="32"/>
          <w:szCs w:val="32"/>
        </w:rPr>
        <w:t>，比上年增加</w:t>
      </w:r>
      <w:r>
        <w:rPr>
          <w:rFonts w:ascii="宋体" w:hAnsi="宋体"/>
          <w:sz w:val="32"/>
          <w:szCs w:val="32"/>
        </w:rPr>
        <w:t>0</w:t>
      </w:r>
      <w:r>
        <w:rPr>
          <w:rFonts w:ascii="宋体" w:hAnsi="宋体"/>
          <w:sz w:val="32"/>
          <w:szCs w:val="32"/>
        </w:rPr>
        <w:t>万元，增长</w:t>
      </w:r>
      <w:r>
        <w:rPr>
          <w:rFonts w:ascii="宋体" w:hAnsi="宋体"/>
          <w:sz w:val="32"/>
          <w:szCs w:val="32"/>
        </w:rPr>
        <w:t>0%</w:t>
      </w:r>
      <w:r>
        <w:rPr>
          <w:rFonts w:ascii="宋体" w:hAnsi="宋体"/>
          <w:sz w:val="32"/>
          <w:szCs w:val="32"/>
        </w:rPr>
        <w:t>，增减原因是无</w:t>
      </w:r>
      <w:r>
        <w:rPr>
          <w:rFonts w:ascii="宋体" w:hAnsi="宋体"/>
          <w:sz w:val="32"/>
          <w:szCs w:val="32"/>
        </w:rPr>
        <w:t>2018</w:t>
      </w:r>
      <w:r>
        <w:rPr>
          <w:rFonts w:ascii="宋体" w:hAnsi="宋体"/>
          <w:sz w:val="32"/>
          <w:szCs w:val="32"/>
        </w:rPr>
        <w:t>年度一般公共预算</w:t>
      </w:r>
      <w:r>
        <w:rPr>
          <w:rFonts w:ascii="宋体" w:hAnsi="宋体"/>
          <w:sz w:val="32"/>
          <w:szCs w:val="32"/>
        </w:rPr>
        <w:t>“</w:t>
      </w:r>
      <w:r>
        <w:rPr>
          <w:rFonts w:ascii="宋体" w:hAnsi="宋体"/>
          <w:sz w:val="32"/>
          <w:szCs w:val="32"/>
        </w:rPr>
        <w:t>三公</w:t>
      </w:r>
      <w:r>
        <w:rPr>
          <w:rFonts w:ascii="宋体" w:hAnsi="宋体"/>
          <w:sz w:val="32"/>
          <w:szCs w:val="32"/>
        </w:rPr>
        <w:t>”</w:t>
      </w:r>
      <w:r>
        <w:rPr>
          <w:rFonts w:ascii="宋体" w:hAnsi="宋体"/>
          <w:sz w:val="32"/>
          <w:szCs w:val="32"/>
        </w:rPr>
        <w:t>经费支出决算</w:t>
      </w:r>
      <w:r>
        <w:rPr>
          <w:rFonts w:ascii="宋体" w:hAnsi="宋体"/>
          <w:sz w:val="32"/>
          <w:szCs w:val="32"/>
        </w:rPr>
        <w:t>0</w:t>
      </w:r>
      <w:r>
        <w:rPr>
          <w:rFonts w:ascii="宋体" w:hAnsi="宋体"/>
          <w:sz w:val="32"/>
          <w:szCs w:val="32"/>
        </w:rPr>
        <w:t>万元，比上年减少</w:t>
      </w:r>
      <w:r>
        <w:rPr>
          <w:rFonts w:ascii="宋体" w:hAnsi="宋体"/>
          <w:sz w:val="32"/>
          <w:szCs w:val="32"/>
        </w:rPr>
        <w:t>0</w:t>
      </w:r>
      <w:r>
        <w:rPr>
          <w:rFonts w:ascii="宋体" w:hAnsi="宋体"/>
          <w:sz w:val="32"/>
          <w:szCs w:val="32"/>
        </w:rPr>
        <w:t>万元，降低</w:t>
      </w:r>
      <w:r>
        <w:rPr>
          <w:rFonts w:ascii="宋体" w:hAnsi="宋体"/>
          <w:sz w:val="32"/>
          <w:szCs w:val="32"/>
        </w:rPr>
        <w:t>0%</w:t>
      </w:r>
      <w:r>
        <w:rPr>
          <w:rFonts w:ascii="宋体" w:hAnsi="宋体"/>
          <w:sz w:val="32"/>
          <w:szCs w:val="32"/>
        </w:rPr>
        <w:t>，增减原因是无经费支出。其中，因公出国</w:t>
      </w:r>
      <w:r>
        <w:rPr>
          <w:rFonts w:ascii="宋体" w:hAnsi="宋体"/>
          <w:sz w:val="32"/>
          <w:szCs w:val="32"/>
        </w:rPr>
        <w:lastRenderedPageBreak/>
        <w:t>（境）费支出</w:t>
      </w:r>
      <w:r>
        <w:rPr>
          <w:rFonts w:ascii="宋体" w:hAnsi="宋体"/>
          <w:sz w:val="32"/>
          <w:szCs w:val="32"/>
        </w:rPr>
        <w:t>0</w:t>
      </w:r>
      <w:r>
        <w:rPr>
          <w:rFonts w:ascii="宋体" w:hAnsi="宋体"/>
          <w:sz w:val="32"/>
          <w:szCs w:val="32"/>
        </w:rPr>
        <w:t>万元，占</w:t>
      </w:r>
      <w:r>
        <w:rPr>
          <w:rFonts w:ascii="宋体" w:hAnsi="宋体"/>
          <w:sz w:val="32"/>
          <w:szCs w:val="32"/>
        </w:rPr>
        <w:t>0%</w:t>
      </w:r>
      <w:r>
        <w:rPr>
          <w:rFonts w:ascii="宋体" w:hAnsi="宋体"/>
          <w:sz w:val="32"/>
          <w:szCs w:val="32"/>
        </w:rPr>
        <w:t>，比上年增加</w:t>
      </w:r>
      <w:r>
        <w:rPr>
          <w:rFonts w:ascii="宋体" w:hAnsi="宋体"/>
          <w:sz w:val="32"/>
          <w:szCs w:val="32"/>
        </w:rPr>
        <w:t>0</w:t>
      </w:r>
      <w:r>
        <w:rPr>
          <w:rFonts w:ascii="宋体" w:hAnsi="宋体"/>
          <w:sz w:val="32"/>
          <w:szCs w:val="32"/>
        </w:rPr>
        <w:t>万元，增长</w:t>
      </w:r>
      <w:r>
        <w:rPr>
          <w:rFonts w:ascii="宋体" w:hAnsi="宋体"/>
          <w:sz w:val="32"/>
          <w:szCs w:val="32"/>
        </w:rPr>
        <w:t>0%</w:t>
      </w:r>
      <w:r>
        <w:rPr>
          <w:rFonts w:ascii="宋体" w:hAnsi="宋体"/>
          <w:sz w:val="32"/>
          <w:szCs w:val="32"/>
        </w:rPr>
        <w:t>，</w:t>
      </w:r>
      <w:r>
        <w:rPr>
          <w:rFonts w:ascii="宋体" w:hAnsi="宋体"/>
          <w:sz w:val="32"/>
          <w:szCs w:val="32"/>
        </w:rPr>
        <w:t>增减原因无</w:t>
      </w:r>
      <w:r>
        <w:rPr>
          <w:rFonts w:ascii="宋体" w:hAnsi="宋体" w:hint="eastAsia"/>
          <w:sz w:val="32"/>
          <w:szCs w:val="32"/>
        </w:rPr>
        <w:t>此项支出</w:t>
      </w:r>
      <w:r>
        <w:rPr>
          <w:rFonts w:ascii="宋体" w:hAnsi="宋体"/>
          <w:sz w:val="32"/>
          <w:szCs w:val="32"/>
        </w:rPr>
        <w:t>；公务用车购置及运行维护费支出</w:t>
      </w:r>
      <w:r>
        <w:rPr>
          <w:rFonts w:ascii="宋体" w:hAnsi="宋体"/>
          <w:sz w:val="32"/>
          <w:szCs w:val="32"/>
        </w:rPr>
        <w:t>0</w:t>
      </w:r>
      <w:r>
        <w:rPr>
          <w:rFonts w:ascii="宋体" w:hAnsi="宋体"/>
          <w:sz w:val="32"/>
          <w:szCs w:val="32"/>
        </w:rPr>
        <w:t>万元，占</w:t>
      </w:r>
      <w:r>
        <w:rPr>
          <w:rFonts w:ascii="宋体" w:hAnsi="宋体"/>
          <w:sz w:val="32"/>
          <w:szCs w:val="32"/>
        </w:rPr>
        <w:t>0%</w:t>
      </w:r>
      <w:r>
        <w:rPr>
          <w:rFonts w:ascii="宋体" w:hAnsi="宋体"/>
          <w:sz w:val="32"/>
          <w:szCs w:val="32"/>
        </w:rPr>
        <w:t>，比上年减少</w:t>
      </w:r>
      <w:r>
        <w:rPr>
          <w:rFonts w:ascii="宋体" w:hAnsi="宋体"/>
          <w:sz w:val="32"/>
          <w:szCs w:val="32"/>
        </w:rPr>
        <w:t>0</w:t>
      </w:r>
      <w:r>
        <w:rPr>
          <w:rFonts w:ascii="宋体" w:hAnsi="宋体"/>
          <w:sz w:val="32"/>
          <w:szCs w:val="32"/>
        </w:rPr>
        <w:t>万元，降低</w:t>
      </w:r>
      <w:r>
        <w:rPr>
          <w:rFonts w:ascii="宋体" w:hAnsi="宋体"/>
          <w:sz w:val="32"/>
          <w:szCs w:val="32"/>
        </w:rPr>
        <w:t>0%</w:t>
      </w:r>
      <w:r>
        <w:rPr>
          <w:rFonts w:ascii="宋体" w:hAnsi="宋体"/>
          <w:sz w:val="32"/>
          <w:szCs w:val="32"/>
        </w:rPr>
        <w:t>，增减原因是无该经费支出；公务接待费支出</w:t>
      </w:r>
      <w:r>
        <w:rPr>
          <w:rFonts w:ascii="宋体" w:hAnsi="宋体"/>
          <w:sz w:val="32"/>
          <w:szCs w:val="32"/>
        </w:rPr>
        <w:t>0</w:t>
      </w:r>
      <w:r>
        <w:rPr>
          <w:rFonts w:ascii="宋体" w:hAnsi="宋体"/>
          <w:sz w:val="32"/>
          <w:szCs w:val="32"/>
        </w:rPr>
        <w:t>万元，占</w:t>
      </w:r>
      <w:r>
        <w:rPr>
          <w:rFonts w:ascii="宋体" w:hAnsi="宋体"/>
          <w:sz w:val="32"/>
          <w:szCs w:val="32"/>
        </w:rPr>
        <w:t>0%</w:t>
      </w:r>
      <w:r>
        <w:rPr>
          <w:rFonts w:ascii="宋体" w:hAnsi="宋体"/>
          <w:sz w:val="32"/>
          <w:szCs w:val="32"/>
        </w:rPr>
        <w:t>，比上年减少</w:t>
      </w:r>
      <w:r>
        <w:rPr>
          <w:rFonts w:ascii="宋体" w:hAnsi="宋体"/>
          <w:sz w:val="32"/>
          <w:szCs w:val="32"/>
        </w:rPr>
        <w:t>0</w:t>
      </w:r>
      <w:r>
        <w:rPr>
          <w:rFonts w:ascii="宋体" w:hAnsi="宋体"/>
          <w:sz w:val="32"/>
          <w:szCs w:val="32"/>
        </w:rPr>
        <w:t>万元，降低</w:t>
      </w:r>
      <w:r>
        <w:rPr>
          <w:rFonts w:ascii="宋体" w:hAnsi="宋体"/>
          <w:sz w:val="32"/>
          <w:szCs w:val="32"/>
        </w:rPr>
        <w:t>0%</w:t>
      </w:r>
      <w:r>
        <w:rPr>
          <w:rFonts w:ascii="宋体" w:hAnsi="宋体"/>
          <w:sz w:val="32"/>
          <w:szCs w:val="32"/>
        </w:rPr>
        <w:t>，增减原因是无该经费支出。具体情况如下：</w:t>
      </w:r>
    </w:p>
    <w:p w:rsidR="00947C31" w:rsidRDefault="00FB61B6">
      <w:pPr>
        <w:spacing w:line="540" w:lineRule="exact"/>
        <w:ind w:firstLine="640"/>
        <w:rPr>
          <w:rFonts w:ascii="宋体" w:hAnsi="宋体"/>
          <w:sz w:val="32"/>
          <w:szCs w:val="32"/>
        </w:rPr>
      </w:pPr>
      <w:r>
        <w:rPr>
          <w:rFonts w:ascii="宋体" w:hAnsi="宋体"/>
          <w:sz w:val="32"/>
          <w:szCs w:val="32"/>
        </w:rPr>
        <w:t>因公出国（境）费支出</w:t>
      </w:r>
      <w:r>
        <w:rPr>
          <w:rFonts w:ascii="宋体" w:hAnsi="宋体"/>
          <w:sz w:val="32"/>
          <w:szCs w:val="32"/>
        </w:rPr>
        <w:t>0</w:t>
      </w:r>
      <w:r>
        <w:rPr>
          <w:rFonts w:ascii="宋体" w:hAnsi="宋体"/>
          <w:sz w:val="32"/>
          <w:szCs w:val="32"/>
        </w:rPr>
        <w:t>万元。我单位全年使用一般公共预算财政拨款安排的出国（境）团组</w:t>
      </w:r>
      <w:r>
        <w:rPr>
          <w:rFonts w:ascii="宋体" w:hAnsi="宋体"/>
          <w:sz w:val="32"/>
          <w:szCs w:val="32"/>
        </w:rPr>
        <w:t>0</w:t>
      </w:r>
      <w:r>
        <w:rPr>
          <w:rFonts w:ascii="宋体" w:hAnsi="宋体"/>
          <w:sz w:val="32"/>
          <w:szCs w:val="32"/>
        </w:rPr>
        <w:t>个，累计</w:t>
      </w:r>
      <w:r>
        <w:rPr>
          <w:rFonts w:ascii="宋体" w:hAnsi="宋体"/>
          <w:sz w:val="32"/>
          <w:szCs w:val="32"/>
        </w:rPr>
        <w:t>0</w:t>
      </w:r>
      <w:r>
        <w:rPr>
          <w:rFonts w:ascii="宋体" w:hAnsi="宋体"/>
          <w:sz w:val="32"/>
          <w:szCs w:val="32"/>
        </w:rPr>
        <w:t>人次。开支内容包括：无。</w:t>
      </w:r>
    </w:p>
    <w:p w:rsidR="00947C31" w:rsidRDefault="00FB61B6">
      <w:pPr>
        <w:spacing w:line="540" w:lineRule="exact"/>
        <w:ind w:firstLine="640"/>
        <w:rPr>
          <w:rFonts w:ascii="宋体" w:hAnsi="宋体"/>
          <w:sz w:val="32"/>
          <w:szCs w:val="32"/>
        </w:rPr>
      </w:pPr>
      <w:r>
        <w:rPr>
          <w:rFonts w:ascii="宋体" w:hAnsi="宋体"/>
          <w:sz w:val="32"/>
          <w:szCs w:val="32"/>
        </w:rPr>
        <w:t>公务用车购置及运行维护费</w:t>
      </w:r>
      <w:r>
        <w:rPr>
          <w:rFonts w:ascii="宋体" w:hAnsi="宋体"/>
          <w:sz w:val="32"/>
          <w:szCs w:val="32"/>
        </w:rPr>
        <w:t>0</w:t>
      </w:r>
      <w:r>
        <w:rPr>
          <w:rFonts w:ascii="宋体" w:hAnsi="宋体"/>
          <w:sz w:val="32"/>
          <w:szCs w:val="32"/>
        </w:rPr>
        <w:t>万元</w:t>
      </w:r>
      <w:r>
        <w:rPr>
          <w:rFonts w:ascii="宋体" w:hAnsi="宋体"/>
          <w:sz w:val="32"/>
          <w:szCs w:val="32"/>
        </w:rPr>
        <w:t>,</w:t>
      </w:r>
      <w:r>
        <w:rPr>
          <w:rFonts w:ascii="宋体" w:hAnsi="宋体"/>
          <w:sz w:val="32"/>
          <w:szCs w:val="32"/>
        </w:rPr>
        <w:t>其中，公务用车购置</w:t>
      </w:r>
      <w:r>
        <w:rPr>
          <w:rFonts w:ascii="宋体" w:hAnsi="宋体"/>
          <w:sz w:val="32"/>
          <w:szCs w:val="32"/>
        </w:rPr>
        <w:t>0</w:t>
      </w:r>
      <w:r>
        <w:rPr>
          <w:rFonts w:ascii="宋体" w:hAnsi="宋体"/>
          <w:sz w:val="32"/>
          <w:szCs w:val="32"/>
        </w:rPr>
        <w:t>万元，公务用车运行维护费</w:t>
      </w:r>
      <w:r>
        <w:rPr>
          <w:rFonts w:ascii="宋体" w:hAnsi="宋体"/>
          <w:sz w:val="32"/>
          <w:szCs w:val="32"/>
        </w:rPr>
        <w:t>0</w:t>
      </w:r>
      <w:r>
        <w:rPr>
          <w:rFonts w:ascii="宋体" w:hAnsi="宋体"/>
          <w:sz w:val="32"/>
          <w:szCs w:val="32"/>
        </w:rPr>
        <w:t>万元。主要用于购买车辆保险，车辆维修，车辆燃油费等。单位一般公共财政拨款安排的公务用车购置量</w:t>
      </w:r>
      <w:r>
        <w:rPr>
          <w:rFonts w:ascii="宋体" w:hAnsi="宋体"/>
          <w:sz w:val="32"/>
          <w:szCs w:val="32"/>
        </w:rPr>
        <w:t>0</w:t>
      </w:r>
      <w:r>
        <w:rPr>
          <w:rFonts w:ascii="宋体" w:hAnsi="宋体"/>
          <w:sz w:val="32"/>
          <w:szCs w:val="32"/>
        </w:rPr>
        <w:t>辆，保有量为</w:t>
      </w:r>
      <w:r>
        <w:rPr>
          <w:rFonts w:ascii="宋体" w:hAnsi="宋体"/>
          <w:sz w:val="32"/>
          <w:szCs w:val="32"/>
        </w:rPr>
        <w:t>0</w:t>
      </w:r>
      <w:r>
        <w:rPr>
          <w:rFonts w:ascii="宋体" w:hAnsi="宋体"/>
          <w:sz w:val="32"/>
          <w:szCs w:val="32"/>
        </w:rPr>
        <w:t>辆。</w:t>
      </w:r>
    </w:p>
    <w:p w:rsidR="00947C31" w:rsidRDefault="00FB61B6">
      <w:pPr>
        <w:spacing w:line="540" w:lineRule="exact"/>
        <w:ind w:firstLine="640"/>
        <w:rPr>
          <w:rFonts w:ascii="宋体" w:hAnsi="宋体"/>
          <w:sz w:val="32"/>
          <w:szCs w:val="32"/>
        </w:rPr>
      </w:pPr>
      <w:r>
        <w:rPr>
          <w:rFonts w:ascii="宋体" w:hAnsi="宋体"/>
          <w:sz w:val="32"/>
          <w:szCs w:val="32"/>
        </w:rPr>
        <w:t>公务接待费</w:t>
      </w:r>
      <w:r>
        <w:rPr>
          <w:rFonts w:ascii="宋体" w:hAnsi="宋体"/>
          <w:sz w:val="32"/>
          <w:szCs w:val="32"/>
        </w:rPr>
        <w:t>0</w:t>
      </w:r>
      <w:r>
        <w:rPr>
          <w:rFonts w:ascii="宋体" w:hAnsi="宋体"/>
          <w:sz w:val="32"/>
          <w:szCs w:val="32"/>
        </w:rPr>
        <w:t>万元。具体是：国内公务接待支出</w:t>
      </w:r>
      <w:r>
        <w:rPr>
          <w:rFonts w:ascii="宋体" w:hAnsi="宋体"/>
          <w:sz w:val="32"/>
          <w:szCs w:val="32"/>
        </w:rPr>
        <w:t>0</w:t>
      </w:r>
      <w:r>
        <w:rPr>
          <w:rFonts w:ascii="宋体" w:hAnsi="宋体"/>
          <w:sz w:val="32"/>
          <w:szCs w:val="32"/>
        </w:rPr>
        <w:t>万元，我单位国内公务接待</w:t>
      </w:r>
      <w:r>
        <w:rPr>
          <w:rFonts w:ascii="宋体" w:hAnsi="宋体"/>
          <w:sz w:val="32"/>
          <w:szCs w:val="32"/>
        </w:rPr>
        <w:t>0</w:t>
      </w:r>
      <w:r>
        <w:rPr>
          <w:rFonts w:ascii="宋体" w:hAnsi="宋体"/>
          <w:sz w:val="32"/>
          <w:szCs w:val="32"/>
        </w:rPr>
        <w:t>批次，</w:t>
      </w:r>
      <w:r>
        <w:rPr>
          <w:rFonts w:ascii="宋体" w:hAnsi="宋体"/>
          <w:sz w:val="32"/>
          <w:szCs w:val="32"/>
        </w:rPr>
        <w:t>0</w:t>
      </w:r>
      <w:r>
        <w:rPr>
          <w:rFonts w:ascii="宋体" w:hAnsi="宋体"/>
          <w:sz w:val="32"/>
          <w:szCs w:val="32"/>
        </w:rPr>
        <w:t>人次。</w:t>
      </w:r>
    </w:p>
    <w:p w:rsidR="00947C31" w:rsidRDefault="00FB61B6">
      <w:pPr>
        <w:spacing w:line="540" w:lineRule="exact"/>
        <w:ind w:firstLine="640"/>
        <w:rPr>
          <w:rFonts w:ascii="宋体" w:hAnsi="宋体"/>
          <w:sz w:val="32"/>
          <w:szCs w:val="32"/>
        </w:rPr>
      </w:pPr>
      <w:r>
        <w:rPr>
          <w:rFonts w:ascii="宋体" w:hAnsi="宋体"/>
          <w:sz w:val="32"/>
          <w:szCs w:val="32"/>
        </w:rPr>
        <w:t>与年初预算数相比情况：</w:t>
      </w:r>
      <w:r>
        <w:rPr>
          <w:rFonts w:ascii="宋体" w:hAnsi="宋体"/>
          <w:sz w:val="32"/>
          <w:szCs w:val="32"/>
        </w:rPr>
        <w:t>2018</w:t>
      </w:r>
      <w:r>
        <w:rPr>
          <w:rFonts w:ascii="宋体" w:hAnsi="宋体"/>
          <w:sz w:val="32"/>
          <w:szCs w:val="32"/>
        </w:rPr>
        <w:t>年度一般公共预算</w:t>
      </w:r>
      <w:r>
        <w:rPr>
          <w:rFonts w:ascii="宋体" w:hAnsi="宋体"/>
          <w:sz w:val="32"/>
          <w:szCs w:val="32"/>
        </w:rPr>
        <w:t>“</w:t>
      </w:r>
      <w:r>
        <w:rPr>
          <w:rFonts w:ascii="宋体" w:hAnsi="宋体"/>
          <w:sz w:val="32"/>
          <w:szCs w:val="32"/>
        </w:rPr>
        <w:t>三公</w:t>
      </w:r>
      <w:r>
        <w:rPr>
          <w:rFonts w:ascii="宋体" w:hAnsi="宋体"/>
          <w:sz w:val="32"/>
          <w:szCs w:val="32"/>
        </w:rPr>
        <w:t>”</w:t>
      </w:r>
      <w:r>
        <w:rPr>
          <w:rFonts w:ascii="宋体" w:hAnsi="宋体"/>
          <w:sz w:val="32"/>
          <w:szCs w:val="32"/>
        </w:rPr>
        <w:t>经费支出年初预算数</w:t>
      </w:r>
      <w:r>
        <w:rPr>
          <w:rFonts w:ascii="宋体" w:hAnsi="宋体"/>
          <w:sz w:val="32"/>
          <w:szCs w:val="32"/>
        </w:rPr>
        <w:t>0</w:t>
      </w:r>
      <w:r>
        <w:rPr>
          <w:rFonts w:ascii="宋体" w:hAnsi="宋体"/>
          <w:sz w:val="32"/>
          <w:szCs w:val="32"/>
        </w:rPr>
        <w:t>万元，决算数</w:t>
      </w:r>
      <w:r>
        <w:rPr>
          <w:rFonts w:ascii="宋体" w:hAnsi="宋体"/>
          <w:sz w:val="32"/>
          <w:szCs w:val="32"/>
        </w:rPr>
        <w:t>0</w:t>
      </w:r>
      <w:r>
        <w:rPr>
          <w:rFonts w:ascii="宋体" w:hAnsi="宋体"/>
          <w:sz w:val="32"/>
          <w:szCs w:val="32"/>
        </w:rPr>
        <w:t>万元，预决算差异率</w:t>
      </w:r>
      <w:r>
        <w:rPr>
          <w:rFonts w:ascii="宋体" w:hAnsi="宋体"/>
          <w:sz w:val="32"/>
          <w:szCs w:val="32"/>
        </w:rPr>
        <w:t>0%</w:t>
      </w:r>
      <w:r>
        <w:rPr>
          <w:rFonts w:ascii="宋体" w:hAnsi="宋体"/>
          <w:sz w:val="32"/>
          <w:szCs w:val="32"/>
        </w:rPr>
        <w:t>，差异主要原因无该经费支出。其中：因公出国（境）费预算数</w:t>
      </w:r>
      <w:r>
        <w:rPr>
          <w:rFonts w:ascii="宋体" w:hAnsi="宋体"/>
          <w:sz w:val="32"/>
          <w:szCs w:val="32"/>
        </w:rPr>
        <w:t>0</w:t>
      </w:r>
      <w:r>
        <w:rPr>
          <w:rFonts w:ascii="宋体" w:hAnsi="宋体"/>
          <w:sz w:val="32"/>
          <w:szCs w:val="32"/>
        </w:rPr>
        <w:t>万元，决算数</w:t>
      </w:r>
      <w:r>
        <w:rPr>
          <w:rFonts w:ascii="宋体" w:hAnsi="宋体"/>
          <w:sz w:val="32"/>
          <w:szCs w:val="32"/>
        </w:rPr>
        <w:t>0</w:t>
      </w:r>
      <w:r>
        <w:rPr>
          <w:rFonts w:ascii="宋体" w:hAnsi="宋体"/>
          <w:sz w:val="32"/>
          <w:szCs w:val="32"/>
        </w:rPr>
        <w:t>万元，预决算差异率</w:t>
      </w:r>
      <w:r>
        <w:rPr>
          <w:rFonts w:ascii="宋体" w:hAnsi="宋体"/>
          <w:sz w:val="32"/>
          <w:szCs w:val="32"/>
        </w:rPr>
        <w:t>0%</w:t>
      </w:r>
      <w:r>
        <w:rPr>
          <w:rFonts w:ascii="宋体" w:hAnsi="宋体"/>
          <w:sz w:val="32"/>
          <w:szCs w:val="32"/>
        </w:rPr>
        <w:t>，差异主要原因无</w:t>
      </w:r>
      <w:r>
        <w:rPr>
          <w:rFonts w:ascii="宋体" w:hAnsi="宋体" w:hint="eastAsia"/>
          <w:sz w:val="32"/>
          <w:szCs w:val="32"/>
        </w:rPr>
        <w:t>此项支出</w:t>
      </w:r>
      <w:r>
        <w:rPr>
          <w:rFonts w:ascii="宋体" w:hAnsi="宋体"/>
          <w:sz w:val="32"/>
          <w:szCs w:val="32"/>
        </w:rPr>
        <w:t>；公务用车购置预算数</w:t>
      </w:r>
      <w:r>
        <w:rPr>
          <w:rFonts w:ascii="宋体" w:hAnsi="宋体"/>
          <w:sz w:val="32"/>
          <w:szCs w:val="32"/>
        </w:rPr>
        <w:t>0</w:t>
      </w:r>
      <w:r>
        <w:rPr>
          <w:rFonts w:ascii="宋体" w:hAnsi="宋体"/>
          <w:sz w:val="32"/>
          <w:szCs w:val="32"/>
        </w:rPr>
        <w:t>万元，决算数</w:t>
      </w:r>
      <w:r>
        <w:rPr>
          <w:rFonts w:ascii="宋体" w:hAnsi="宋体"/>
          <w:sz w:val="32"/>
          <w:szCs w:val="32"/>
        </w:rPr>
        <w:t>0</w:t>
      </w:r>
      <w:r>
        <w:rPr>
          <w:rFonts w:ascii="宋体" w:hAnsi="宋体"/>
          <w:sz w:val="32"/>
          <w:szCs w:val="32"/>
        </w:rPr>
        <w:t>万元，预决算差异率</w:t>
      </w:r>
      <w:r>
        <w:rPr>
          <w:rFonts w:ascii="宋体" w:hAnsi="宋体"/>
          <w:sz w:val="32"/>
          <w:szCs w:val="32"/>
        </w:rPr>
        <w:t>0%</w:t>
      </w:r>
      <w:r>
        <w:rPr>
          <w:rFonts w:ascii="宋体" w:hAnsi="宋体"/>
          <w:sz w:val="32"/>
          <w:szCs w:val="32"/>
        </w:rPr>
        <w:t>，差异主要原因无该经费支出；公务用车运行费预算数</w:t>
      </w:r>
      <w:r>
        <w:rPr>
          <w:rFonts w:ascii="宋体" w:hAnsi="宋体"/>
          <w:sz w:val="32"/>
          <w:szCs w:val="32"/>
        </w:rPr>
        <w:t>0</w:t>
      </w:r>
      <w:r>
        <w:rPr>
          <w:rFonts w:ascii="宋体" w:hAnsi="宋体"/>
          <w:sz w:val="32"/>
          <w:szCs w:val="32"/>
        </w:rPr>
        <w:t>万元，决算数</w:t>
      </w:r>
      <w:r>
        <w:rPr>
          <w:rFonts w:ascii="宋体" w:hAnsi="宋体"/>
          <w:sz w:val="32"/>
          <w:szCs w:val="32"/>
        </w:rPr>
        <w:t>0</w:t>
      </w:r>
      <w:r>
        <w:rPr>
          <w:rFonts w:ascii="宋体" w:hAnsi="宋体"/>
          <w:sz w:val="32"/>
          <w:szCs w:val="32"/>
        </w:rPr>
        <w:t>万元，预决算差异率</w:t>
      </w:r>
      <w:r>
        <w:rPr>
          <w:rFonts w:ascii="宋体" w:hAnsi="宋体"/>
          <w:sz w:val="32"/>
          <w:szCs w:val="32"/>
        </w:rPr>
        <w:t>0%</w:t>
      </w:r>
      <w:r>
        <w:rPr>
          <w:rFonts w:ascii="宋体" w:hAnsi="宋体"/>
          <w:sz w:val="32"/>
          <w:szCs w:val="32"/>
        </w:rPr>
        <w:t>，差异主要原因无该经费支出；公务接待费预算数</w:t>
      </w:r>
      <w:r>
        <w:rPr>
          <w:rFonts w:ascii="宋体" w:hAnsi="宋体"/>
          <w:sz w:val="32"/>
          <w:szCs w:val="32"/>
        </w:rPr>
        <w:t>0</w:t>
      </w:r>
      <w:r>
        <w:rPr>
          <w:rFonts w:ascii="宋体" w:hAnsi="宋体"/>
          <w:sz w:val="32"/>
          <w:szCs w:val="32"/>
        </w:rPr>
        <w:t>万元，决算</w:t>
      </w:r>
      <w:r>
        <w:rPr>
          <w:rFonts w:ascii="宋体" w:hAnsi="宋体"/>
          <w:sz w:val="32"/>
          <w:szCs w:val="32"/>
        </w:rPr>
        <w:t>数</w:t>
      </w:r>
      <w:r>
        <w:rPr>
          <w:rFonts w:ascii="宋体" w:hAnsi="宋体"/>
          <w:sz w:val="32"/>
          <w:szCs w:val="32"/>
        </w:rPr>
        <w:t>0</w:t>
      </w:r>
      <w:r>
        <w:rPr>
          <w:rFonts w:ascii="宋体" w:hAnsi="宋体"/>
          <w:sz w:val="32"/>
          <w:szCs w:val="32"/>
        </w:rPr>
        <w:t>万元，预决算差异率</w:t>
      </w:r>
      <w:r>
        <w:rPr>
          <w:rFonts w:ascii="宋体" w:hAnsi="宋体"/>
          <w:sz w:val="32"/>
          <w:szCs w:val="32"/>
        </w:rPr>
        <w:t>0%</w:t>
      </w:r>
      <w:r>
        <w:rPr>
          <w:rFonts w:ascii="宋体" w:hAnsi="宋体"/>
          <w:sz w:val="32"/>
          <w:szCs w:val="32"/>
        </w:rPr>
        <w:t>，差异主要原因无该经费支出。</w:t>
      </w:r>
    </w:p>
    <w:p w:rsidR="00947C31" w:rsidRDefault="00FB61B6">
      <w:pPr>
        <w:spacing w:line="500" w:lineRule="exact"/>
        <w:ind w:firstLine="640"/>
        <w:rPr>
          <w:rFonts w:ascii="宋体" w:hAnsi="宋体"/>
          <w:sz w:val="32"/>
          <w:szCs w:val="32"/>
        </w:rPr>
      </w:pPr>
      <w:r>
        <w:rPr>
          <w:rFonts w:ascii="宋体" w:hAnsi="宋体" w:hint="eastAsia"/>
          <w:sz w:val="32"/>
          <w:szCs w:val="32"/>
        </w:rPr>
        <w:lastRenderedPageBreak/>
        <w:t>其他有关说明内容：无。</w:t>
      </w:r>
    </w:p>
    <w:p w:rsidR="00947C31" w:rsidRDefault="00FB61B6">
      <w:pPr>
        <w:spacing w:line="540" w:lineRule="exact"/>
        <w:ind w:firstLine="640"/>
        <w:rPr>
          <w:rFonts w:ascii="黑体" w:eastAsia="黑体" w:hAnsi="黑体" w:cs="黑体"/>
          <w:kern w:val="1"/>
          <w:sz w:val="32"/>
          <w:szCs w:val="32"/>
        </w:rPr>
      </w:pPr>
      <w:r>
        <w:rPr>
          <w:rFonts w:ascii="黑体" w:eastAsia="黑体" w:hAnsi="黑体" w:cs="黑体"/>
          <w:kern w:val="1"/>
          <w:sz w:val="32"/>
          <w:szCs w:val="32"/>
        </w:rPr>
        <w:t>五、机关运行经费支出情况</w:t>
      </w:r>
    </w:p>
    <w:p w:rsidR="00947C31" w:rsidRDefault="00FB61B6">
      <w:pPr>
        <w:spacing w:line="540" w:lineRule="exact"/>
        <w:ind w:firstLine="640"/>
        <w:rPr>
          <w:rFonts w:ascii="宋体" w:hAnsi="宋体"/>
          <w:sz w:val="32"/>
          <w:szCs w:val="32"/>
        </w:rPr>
      </w:pPr>
      <w:r>
        <w:rPr>
          <w:rFonts w:ascii="宋体" w:hAnsi="宋体"/>
          <w:sz w:val="32"/>
          <w:szCs w:val="32"/>
        </w:rPr>
        <w:t>2018</w:t>
      </w:r>
      <w:r>
        <w:rPr>
          <w:rFonts w:ascii="宋体" w:hAnsi="宋体"/>
          <w:sz w:val="32"/>
          <w:szCs w:val="32"/>
        </w:rPr>
        <w:t>年度中共博湖</w:t>
      </w:r>
      <w:proofErr w:type="gramStart"/>
      <w:r>
        <w:rPr>
          <w:rFonts w:ascii="宋体" w:hAnsi="宋体"/>
          <w:sz w:val="32"/>
          <w:szCs w:val="32"/>
        </w:rPr>
        <w:t>县网络</w:t>
      </w:r>
      <w:proofErr w:type="gramEnd"/>
      <w:r>
        <w:rPr>
          <w:rFonts w:ascii="宋体" w:hAnsi="宋体"/>
          <w:sz w:val="32"/>
          <w:szCs w:val="32"/>
        </w:rPr>
        <w:t>安全和信息化工作委员会办公室（事业单位）日常公用经费</w:t>
      </w:r>
      <w:r>
        <w:rPr>
          <w:rFonts w:ascii="宋体" w:hAnsi="宋体"/>
          <w:sz w:val="32"/>
          <w:szCs w:val="32"/>
        </w:rPr>
        <w:t>25.1</w:t>
      </w:r>
      <w:r>
        <w:rPr>
          <w:rFonts w:ascii="宋体" w:hAnsi="宋体"/>
          <w:sz w:val="32"/>
          <w:szCs w:val="32"/>
        </w:rPr>
        <w:t>万元，比上年减少</w:t>
      </w:r>
      <w:r>
        <w:rPr>
          <w:rFonts w:ascii="宋体" w:hAnsi="宋体"/>
          <w:sz w:val="32"/>
          <w:szCs w:val="32"/>
        </w:rPr>
        <w:t>100.8</w:t>
      </w:r>
      <w:r>
        <w:rPr>
          <w:rFonts w:ascii="宋体" w:hAnsi="宋体"/>
          <w:sz w:val="32"/>
          <w:szCs w:val="32"/>
        </w:rPr>
        <w:t>万元，降低</w:t>
      </w:r>
      <w:r>
        <w:rPr>
          <w:rFonts w:ascii="宋体" w:hAnsi="宋体"/>
          <w:sz w:val="32"/>
          <w:szCs w:val="32"/>
        </w:rPr>
        <w:t>80%</w:t>
      </w:r>
      <w:r>
        <w:rPr>
          <w:rFonts w:ascii="宋体" w:hAnsi="宋体"/>
          <w:sz w:val="32"/>
          <w:szCs w:val="32"/>
        </w:rPr>
        <w:t>，主要原因是我单位</w:t>
      </w:r>
      <w:r>
        <w:rPr>
          <w:rFonts w:ascii="宋体" w:hAnsi="宋体"/>
          <w:sz w:val="32"/>
          <w:szCs w:val="32"/>
        </w:rPr>
        <w:t>2017</w:t>
      </w:r>
      <w:r>
        <w:rPr>
          <w:rFonts w:ascii="宋体" w:hAnsi="宋体"/>
          <w:sz w:val="32"/>
          <w:szCs w:val="32"/>
        </w:rPr>
        <w:t>年中旬成立，当年有大楼装修，购置设备资产等支出。</w:t>
      </w:r>
    </w:p>
    <w:p w:rsidR="00947C31" w:rsidRDefault="00FB61B6">
      <w:pPr>
        <w:spacing w:line="500" w:lineRule="exact"/>
        <w:ind w:firstLine="640"/>
        <w:rPr>
          <w:rFonts w:ascii="宋体" w:hAnsi="宋体"/>
          <w:sz w:val="32"/>
          <w:szCs w:val="32"/>
        </w:rPr>
      </w:pPr>
      <w:r>
        <w:rPr>
          <w:rFonts w:ascii="宋体" w:hAnsi="宋体"/>
          <w:sz w:val="32"/>
          <w:szCs w:val="32"/>
        </w:rPr>
        <w:t>其他有关说明内容：无。</w:t>
      </w:r>
    </w:p>
    <w:p w:rsidR="00947C31" w:rsidRDefault="00FB61B6">
      <w:pPr>
        <w:spacing w:line="540" w:lineRule="exact"/>
        <w:ind w:firstLine="640"/>
        <w:rPr>
          <w:rFonts w:ascii="黑体" w:eastAsia="黑体" w:hAnsi="黑体" w:cs="黑体"/>
          <w:kern w:val="1"/>
          <w:sz w:val="32"/>
          <w:szCs w:val="32"/>
        </w:rPr>
      </w:pPr>
      <w:r>
        <w:rPr>
          <w:rFonts w:ascii="黑体" w:eastAsia="黑体" w:hAnsi="黑体" w:cs="黑体"/>
          <w:kern w:val="1"/>
          <w:sz w:val="32"/>
          <w:szCs w:val="32"/>
        </w:rPr>
        <w:t>六、政府采购情况</w:t>
      </w:r>
    </w:p>
    <w:p w:rsidR="00947C31" w:rsidRDefault="00FB61B6">
      <w:pPr>
        <w:spacing w:line="540" w:lineRule="exact"/>
        <w:ind w:firstLine="640"/>
        <w:rPr>
          <w:rFonts w:ascii="宋体" w:hAnsi="宋体"/>
          <w:sz w:val="32"/>
          <w:szCs w:val="32"/>
        </w:rPr>
      </w:pPr>
      <w:r>
        <w:rPr>
          <w:rFonts w:ascii="宋体" w:hAnsi="宋体"/>
          <w:sz w:val="32"/>
          <w:szCs w:val="32"/>
        </w:rPr>
        <w:t>2018</w:t>
      </w:r>
      <w:r>
        <w:rPr>
          <w:rFonts w:ascii="宋体" w:hAnsi="宋体"/>
          <w:sz w:val="32"/>
          <w:szCs w:val="32"/>
        </w:rPr>
        <w:t>年度我单位政府采购支出总额</w:t>
      </w:r>
      <w:r>
        <w:rPr>
          <w:rFonts w:ascii="宋体" w:hAnsi="宋体"/>
          <w:sz w:val="32"/>
          <w:szCs w:val="32"/>
        </w:rPr>
        <w:t>211.79</w:t>
      </w:r>
      <w:r>
        <w:rPr>
          <w:rFonts w:ascii="宋体" w:hAnsi="宋体"/>
          <w:sz w:val="32"/>
          <w:szCs w:val="32"/>
        </w:rPr>
        <w:t>万元，其中：政府采购货物支出</w:t>
      </w:r>
      <w:r>
        <w:rPr>
          <w:rFonts w:ascii="宋体" w:hAnsi="宋体"/>
          <w:sz w:val="32"/>
          <w:szCs w:val="32"/>
        </w:rPr>
        <w:t>3.21</w:t>
      </w:r>
      <w:r>
        <w:rPr>
          <w:rFonts w:ascii="宋体" w:hAnsi="宋体"/>
          <w:sz w:val="32"/>
          <w:szCs w:val="32"/>
        </w:rPr>
        <w:t>万元、政府采购工程支出</w:t>
      </w:r>
      <w:r>
        <w:rPr>
          <w:rFonts w:ascii="宋体" w:hAnsi="宋体"/>
          <w:sz w:val="32"/>
          <w:szCs w:val="32"/>
        </w:rPr>
        <w:t>0</w:t>
      </w:r>
      <w:r>
        <w:rPr>
          <w:rFonts w:ascii="宋体" w:hAnsi="宋体"/>
          <w:sz w:val="32"/>
          <w:szCs w:val="32"/>
        </w:rPr>
        <w:t>万元、政府采购服务支出</w:t>
      </w:r>
      <w:r>
        <w:rPr>
          <w:rFonts w:ascii="宋体" w:hAnsi="宋体"/>
          <w:sz w:val="32"/>
          <w:szCs w:val="32"/>
        </w:rPr>
        <w:t>208.58</w:t>
      </w:r>
      <w:r>
        <w:rPr>
          <w:rFonts w:ascii="宋体" w:hAnsi="宋体"/>
          <w:sz w:val="32"/>
          <w:szCs w:val="32"/>
        </w:rPr>
        <w:t>万元。</w:t>
      </w:r>
    </w:p>
    <w:p w:rsidR="00947C31" w:rsidRDefault="00FB61B6">
      <w:pPr>
        <w:spacing w:line="500" w:lineRule="exact"/>
        <w:ind w:firstLine="640"/>
        <w:rPr>
          <w:rFonts w:ascii="宋体" w:hAnsi="宋体"/>
          <w:sz w:val="32"/>
          <w:szCs w:val="32"/>
        </w:rPr>
      </w:pPr>
      <w:r>
        <w:rPr>
          <w:rFonts w:ascii="宋体" w:hAnsi="宋体"/>
          <w:sz w:val="32"/>
          <w:szCs w:val="32"/>
        </w:rPr>
        <w:t>其他有关说明内容：无。</w:t>
      </w:r>
    </w:p>
    <w:p w:rsidR="00947C31" w:rsidRDefault="00FB61B6">
      <w:pPr>
        <w:spacing w:line="540" w:lineRule="exact"/>
        <w:ind w:firstLine="640"/>
        <w:rPr>
          <w:rFonts w:ascii="黑体" w:eastAsia="黑体" w:hAnsi="黑体" w:cs="黑体"/>
          <w:kern w:val="1"/>
          <w:sz w:val="32"/>
          <w:szCs w:val="32"/>
        </w:rPr>
      </w:pPr>
      <w:r>
        <w:rPr>
          <w:rFonts w:ascii="黑体" w:eastAsia="黑体" w:hAnsi="黑体" w:cs="黑体"/>
          <w:kern w:val="1"/>
          <w:sz w:val="32"/>
          <w:szCs w:val="32"/>
        </w:rPr>
        <w:t>七、其他重要事项的情况</w:t>
      </w:r>
    </w:p>
    <w:p w:rsidR="00947C31" w:rsidRDefault="00FB61B6">
      <w:pPr>
        <w:spacing w:line="540" w:lineRule="exact"/>
        <w:ind w:firstLine="643"/>
        <w:rPr>
          <w:rFonts w:ascii="楷体_GB2312" w:eastAsia="楷体_GB2312" w:hAnsi="楷体_GB2312" w:cs="楷体_GB2312"/>
          <w:b/>
          <w:kern w:val="1"/>
          <w:sz w:val="32"/>
          <w:szCs w:val="32"/>
        </w:rPr>
      </w:pPr>
      <w:r>
        <w:rPr>
          <w:rFonts w:ascii="楷体_GB2312" w:eastAsia="楷体_GB2312" w:hAnsi="楷体_GB2312" w:cs="楷体_GB2312"/>
          <w:b/>
          <w:kern w:val="1"/>
          <w:sz w:val="32"/>
          <w:szCs w:val="32"/>
        </w:rPr>
        <w:t>（一）国有资产占用情况说明</w:t>
      </w:r>
    </w:p>
    <w:p w:rsidR="00947C31" w:rsidRDefault="00FB61B6">
      <w:pPr>
        <w:spacing w:line="540" w:lineRule="exact"/>
        <w:ind w:firstLine="640"/>
        <w:rPr>
          <w:rFonts w:ascii="宋体" w:hAnsi="宋体"/>
          <w:sz w:val="32"/>
          <w:szCs w:val="32"/>
        </w:rPr>
      </w:pPr>
      <w:r>
        <w:rPr>
          <w:rFonts w:ascii="宋体" w:hAnsi="宋体"/>
          <w:sz w:val="32"/>
          <w:szCs w:val="32"/>
        </w:rPr>
        <w:t>截至</w:t>
      </w:r>
      <w:r>
        <w:rPr>
          <w:rFonts w:ascii="宋体" w:hAnsi="宋体"/>
          <w:sz w:val="32"/>
          <w:szCs w:val="32"/>
        </w:rPr>
        <w:t>2018</w:t>
      </w:r>
      <w:r>
        <w:rPr>
          <w:rFonts w:ascii="宋体" w:hAnsi="宋体"/>
          <w:sz w:val="32"/>
          <w:szCs w:val="32"/>
        </w:rPr>
        <w:t>年</w:t>
      </w:r>
      <w:r>
        <w:rPr>
          <w:rFonts w:ascii="宋体" w:hAnsi="宋体"/>
          <w:sz w:val="32"/>
          <w:szCs w:val="32"/>
        </w:rPr>
        <w:t>12</w:t>
      </w:r>
      <w:r>
        <w:rPr>
          <w:rFonts w:ascii="宋体" w:hAnsi="宋体"/>
          <w:sz w:val="32"/>
          <w:szCs w:val="32"/>
        </w:rPr>
        <w:t>月</w:t>
      </w:r>
      <w:r>
        <w:rPr>
          <w:rFonts w:ascii="宋体" w:hAnsi="宋体"/>
          <w:sz w:val="32"/>
          <w:szCs w:val="32"/>
        </w:rPr>
        <w:t>31</w:t>
      </w:r>
      <w:r>
        <w:rPr>
          <w:rFonts w:ascii="宋体" w:hAnsi="宋体"/>
          <w:sz w:val="32"/>
          <w:szCs w:val="32"/>
        </w:rPr>
        <w:t>日，单位共有车辆</w:t>
      </w:r>
      <w:r>
        <w:rPr>
          <w:rFonts w:ascii="宋体" w:hAnsi="宋体"/>
          <w:sz w:val="32"/>
          <w:szCs w:val="32"/>
        </w:rPr>
        <w:t>0</w:t>
      </w:r>
      <w:r>
        <w:rPr>
          <w:rFonts w:ascii="宋体" w:hAnsi="宋体"/>
          <w:sz w:val="32"/>
          <w:szCs w:val="32"/>
        </w:rPr>
        <w:t>辆，价值</w:t>
      </w:r>
      <w:r>
        <w:rPr>
          <w:rFonts w:ascii="宋体" w:hAnsi="宋体"/>
          <w:sz w:val="32"/>
          <w:szCs w:val="32"/>
        </w:rPr>
        <w:t>0</w:t>
      </w:r>
      <w:r>
        <w:rPr>
          <w:rFonts w:ascii="宋体" w:hAnsi="宋体"/>
          <w:sz w:val="32"/>
          <w:szCs w:val="32"/>
        </w:rPr>
        <w:t>万元，其中：副部（省）级及以上领导用车</w:t>
      </w:r>
      <w:r>
        <w:rPr>
          <w:rFonts w:ascii="宋体" w:hAnsi="宋体"/>
          <w:sz w:val="32"/>
          <w:szCs w:val="32"/>
        </w:rPr>
        <w:t>0</w:t>
      </w:r>
      <w:r>
        <w:rPr>
          <w:rFonts w:ascii="宋体" w:hAnsi="宋体"/>
          <w:sz w:val="32"/>
          <w:szCs w:val="32"/>
        </w:rPr>
        <w:t>辆、主要领导干部用车</w:t>
      </w:r>
      <w:r>
        <w:rPr>
          <w:rFonts w:ascii="宋体" w:hAnsi="宋体"/>
          <w:sz w:val="32"/>
          <w:szCs w:val="32"/>
        </w:rPr>
        <w:t>0</w:t>
      </w:r>
      <w:r>
        <w:rPr>
          <w:rFonts w:ascii="宋体" w:hAnsi="宋体"/>
          <w:sz w:val="32"/>
          <w:szCs w:val="32"/>
        </w:rPr>
        <w:t>辆、机要通信用车</w:t>
      </w:r>
      <w:r>
        <w:rPr>
          <w:rFonts w:ascii="宋体" w:hAnsi="宋体"/>
          <w:sz w:val="32"/>
          <w:szCs w:val="32"/>
        </w:rPr>
        <w:t>0</w:t>
      </w:r>
      <w:r>
        <w:rPr>
          <w:rFonts w:ascii="宋体" w:hAnsi="宋体"/>
          <w:sz w:val="32"/>
          <w:szCs w:val="32"/>
        </w:rPr>
        <w:t>辆、应急保障用车</w:t>
      </w:r>
      <w:r>
        <w:rPr>
          <w:rFonts w:ascii="宋体" w:hAnsi="宋体"/>
          <w:sz w:val="32"/>
          <w:szCs w:val="32"/>
        </w:rPr>
        <w:t>0</w:t>
      </w:r>
      <w:r>
        <w:rPr>
          <w:rFonts w:ascii="宋体" w:hAnsi="宋体"/>
          <w:sz w:val="32"/>
          <w:szCs w:val="32"/>
        </w:rPr>
        <w:t>辆、执法执勤用车</w:t>
      </w:r>
      <w:r>
        <w:rPr>
          <w:rFonts w:ascii="宋体" w:hAnsi="宋体"/>
          <w:sz w:val="32"/>
          <w:szCs w:val="32"/>
        </w:rPr>
        <w:t>0</w:t>
      </w:r>
      <w:r>
        <w:rPr>
          <w:rFonts w:ascii="宋体" w:hAnsi="宋体"/>
          <w:sz w:val="32"/>
          <w:szCs w:val="32"/>
        </w:rPr>
        <w:t>辆、特种专业技术用车</w:t>
      </w:r>
      <w:r>
        <w:rPr>
          <w:rFonts w:ascii="宋体" w:hAnsi="宋体"/>
          <w:sz w:val="32"/>
          <w:szCs w:val="32"/>
        </w:rPr>
        <w:t>0</w:t>
      </w:r>
      <w:r>
        <w:rPr>
          <w:rFonts w:ascii="宋体" w:hAnsi="宋体"/>
          <w:sz w:val="32"/>
          <w:szCs w:val="32"/>
        </w:rPr>
        <w:t>辆、离退休干部用车</w:t>
      </w:r>
      <w:r>
        <w:rPr>
          <w:rFonts w:ascii="宋体" w:hAnsi="宋体"/>
          <w:sz w:val="32"/>
          <w:szCs w:val="32"/>
        </w:rPr>
        <w:t>0</w:t>
      </w:r>
      <w:r>
        <w:rPr>
          <w:rFonts w:ascii="宋体" w:hAnsi="宋体"/>
          <w:sz w:val="32"/>
          <w:szCs w:val="32"/>
        </w:rPr>
        <w:t>辆、其他用车</w:t>
      </w:r>
      <w:r>
        <w:rPr>
          <w:rFonts w:ascii="宋体" w:hAnsi="宋体"/>
          <w:sz w:val="32"/>
          <w:szCs w:val="32"/>
        </w:rPr>
        <w:t>0</w:t>
      </w:r>
      <w:r>
        <w:rPr>
          <w:rFonts w:ascii="宋体" w:hAnsi="宋体"/>
          <w:sz w:val="32"/>
          <w:szCs w:val="32"/>
        </w:rPr>
        <w:t>辆；单位价值</w:t>
      </w:r>
      <w:r>
        <w:rPr>
          <w:rFonts w:ascii="宋体" w:hAnsi="宋体"/>
          <w:sz w:val="32"/>
          <w:szCs w:val="32"/>
        </w:rPr>
        <w:t>50</w:t>
      </w:r>
      <w:r>
        <w:rPr>
          <w:rFonts w:ascii="宋体" w:hAnsi="宋体"/>
          <w:sz w:val="32"/>
          <w:szCs w:val="32"/>
        </w:rPr>
        <w:t>万元以上通用设备</w:t>
      </w:r>
      <w:r>
        <w:rPr>
          <w:rFonts w:ascii="宋体" w:hAnsi="宋体"/>
          <w:sz w:val="32"/>
          <w:szCs w:val="32"/>
        </w:rPr>
        <w:t>0</w:t>
      </w:r>
      <w:r>
        <w:rPr>
          <w:rFonts w:ascii="宋体" w:hAnsi="宋体"/>
          <w:sz w:val="32"/>
          <w:szCs w:val="32"/>
        </w:rPr>
        <w:t>台（套）、单位价值</w:t>
      </w:r>
      <w:r>
        <w:rPr>
          <w:rFonts w:ascii="宋体" w:hAnsi="宋体"/>
          <w:sz w:val="32"/>
          <w:szCs w:val="32"/>
        </w:rPr>
        <w:t>100</w:t>
      </w:r>
      <w:r>
        <w:rPr>
          <w:rFonts w:ascii="宋体" w:hAnsi="宋体"/>
          <w:sz w:val="32"/>
          <w:szCs w:val="32"/>
        </w:rPr>
        <w:t>万元以上专用设备</w:t>
      </w:r>
      <w:r>
        <w:rPr>
          <w:rFonts w:ascii="宋体" w:hAnsi="宋体"/>
          <w:sz w:val="32"/>
          <w:szCs w:val="32"/>
        </w:rPr>
        <w:t>0</w:t>
      </w:r>
      <w:r>
        <w:rPr>
          <w:rFonts w:ascii="宋体" w:hAnsi="宋体"/>
          <w:sz w:val="32"/>
          <w:szCs w:val="32"/>
        </w:rPr>
        <w:t>台（套）。</w:t>
      </w:r>
    </w:p>
    <w:p w:rsidR="00947C31" w:rsidRDefault="00FB61B6">
      <w:pPr>
        <w:spacing w:line="500" w:lineRule="exact"/>
        <w:ind w:firstLine="640"/>
        <w:rPr>
          <w:rFonts w:ascii="宋体" w:hAnsi="宋体"/>
          <w:sz w:val="32"/>
          <w:szCs w:val="32"/>
        </w:rPr>
      </w:pPr>
      <w:r>
        <w:rPr>
          <w:rFonts w:ascii="宋体" w:hAnsi="宋体"/>
          <w:sz w:val="32"/>
          <w:szCs w:val="32"/>
        </w:rPr>
        <w:t>其他有关说明内容：无。</w:t>
      </w:r>
    </w:p>
    <w:p w:rsidR="00947C31" w:rsidRDefault="00FB61B6">
      <w:pPr>
        <w:spacing w:line="540" w:lineRule="exact"/>
        <w:ind w:firstLine="643"/>
        <w:rPr>
          <w:rFonts w:ascii="楷体_GB2312" w:eastAsia="楷体_GB2312" w:hAnsi="楷体_GB2312" w:cs="楷体_GB2312"/>
          <w:b/>
          <w:kern w:val="1"/>
          <w:sz w:val="32"/>
          <w:szCs w:val="32"/>
        </w:rPr>
      </w:pPr>
      <w:r>
        <w:rPr>
          <w:rFonts w:ascii="楷体_GB2312" w:eastAsia="楷体_GB2312" w:hAnsi="楷体_GB2312" w:cs="楷体_GB2312"/>
          <w:b/>
          <w:kern w:val="1"/>
          <w:sz w:val="32"/>
          <w:szCs w:val="32"/>
        </w:rPr>
        <w:t>（二）预算绩效情况的说明</w:t>
      </w:r>
    </w:p>
    <w:p w:rsidR="00FB61B6" w:rsidRDefault="00FB61B6" w:rsidP="00FB61B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2018年度，本部门单位预算绩效自评情况：本年度本单位无实施绩效管理的项目。</w:t>
      </w:r>
    </w:p>
    <w:p w:rsidR="00FB61B6" w:rsidRDefault="00FB61B6" w:rsidP="00FB61B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无项目绩效自评综述：根据年初设定的绩效目标，0项</w:t>
      </w:r>
      <w:r>
        <w:rPr>
          <w:rFonts w:ascii="仿宋_GB2312" w:eastAsia="仿宋_GB2312" w:hint="eastAsia"/>
          <w:sz w:val="32"/>
          <w:szCs w:val="32"/>
        </w:rPr>
        <w:lastRenderedPageBreak/>
        <w:t>目绩效自评得分为0分。项目全年预算数为0万元，执行数为0万元，完成预算的0%。主要产出和效果：一是无；二是无。发现的问题及原因：一是无；二是无。下一步改进措施：一是无；二是无。有关项目自评情况可以</w:t>
      </w:r>
      <w:proofErr w:type="gramStart"/>
      <w:r>
        <w:rPr>
          <w:rFonts w:ascii="仿宋_GB2312" w:eastAsia="仿宋_GB2312" w:hint="eastAsia"/>
          <w:sz w:val="32"/>
          <w:szCs w:val="32"/>
        </w:rPr>
        <w:t>附项目</w:t>
      </w:r>
      <w:proofErr w:type="gramEnd"/>
      <w:r>
        <w:rPr>
          <w:rFonts w:ascii="仿宋_GB2312" w:eastAsia="仿宋_GB2312" w:hint="eastAsia"/>
          <w:sz w:val="32"/>
          <w:szCs w:val="32"/>
        </w:rPr>
        <w:t>支出绩效自评表。</w:t>
      </w:r>
    </w:p>
    <w:p w:rsidR="00947C31" w:rsidRDefault="00FB61B6">
      <w:pPr>
        <w:spacing w:line="540" w:lineRule="exact"/>
        <w:ind w:firstLine="643"/>
        <w:rPr>
          <w:rFonts w:ascii="楷体_GB2312" w:eastAsia="楷体_GB2312" w:hAnsi="楷体_GB2312" w:cs="楷体_GB2312"/>
          <w:b/>
          <w:kern w:val="1"/>
          <w:sz w:val="32"/>
          <w:szCs w:val="32"/>
        </w:rPr>
      </w:pPr>
      <w:bookmarkStart w:id="0" w:name="_GoBack"/>
      <w:bookmarkEnd w:id="0"/>
      <w:r>
        <w:rPr>
          <w:rFonts w:ascii="楷体_GB2312" w:eastAsia="楷体_GB2312" w:hAnsi="楷体_GB2312" w:cs="楷体_GB2312"/>
          <w:b/>
          <w:kern w:val="1"/>
          <w:sz w:val="32"/>
          <w:szCs w:val="32"/>
        </w:rPr>
        <w:t>（三）无业务数据空表</w:t>
      </w:r>
    </w:p>
    <w:p w:rsidR="00947C31" w:rsidRDefault="00FB61B6">
      <w:pPr>
        <w:spacing w:line="540" w:lineRule="exact"/>
        <w:ind w:firstLine="640"/>
        <w:rPr>
          <w:rFonts w:ascii="宋体" w:hAnsi="宋体"/>
          <w:sz w:val="32"/>
          <w:szCs w:val="32"/>
        </w:rPr>
      </w:pPr>
      <w:r>
        <w:rPr>
          <w:rFonts w:ascii="宋体" w:hAnsi="宋体"/>
          <w:sz w:val="32"/>
          <w:szCs w:val="32"/>
        </w:rPr>
        <w:t>《一般公共预算财政拨款</w:t>
      </w:r>
      <w:r>
        <w:rPr>
          <w:rFonts w:ascii="宋体" w:hAnsi="宋体"/>
          <w:sz w:val="32"/>
          <w:szCs w:val="32"/>
        </w:rPr>
        <w:t>“</w:t>
      </w:r>
      <w:r>
        <w:rPr>
          <w:rFonts w:ascii="宋体" w:hAnsi="宋体"/>
          <w:sz w:val="32"/>
          <w:szCs w:val="32"/>
        </w:rPr>
        <w:t>三公</w:t>
      </w:r>
      <w:r>
        <w:rPr>
          <w:rFonts w:ascii="宋体" w:hAnsi="宋体"/>
          <w:sz w:val="32"/>
          <w:szCs w:val="32"/>
        </w:rPr>
        <w:t>”</w:t>
      </w:r>
      <w:r>
        <w:rPr>
          <w:rFonts w:ascii="宋体" w:hAnsi="宋体"/>
          <w:sz w:val="32"/>
          <w:szCs w:val="32"/>
        </w:rPr>
        <w:t>经费支出决算表》</w:t>
      </w:r>
    </w:p>
    <w:p w:rsidR="00947C31" w:rsidRDefault="00FB61B6">
      <w:pPr>
        <w:spacing w:line="540" w:lineRule="exact"/>
        <w:ind w:firstLine="640"/>
        <w:rPr>
          <w:rFonts w:ascii="宋体" w:hAnsi="宋体"/>
          <w:sz w:val="32"/>
          <w:szCs w:val="32"/>
        </w:rPr>
      </w:pPr>
      <w:r>
        <w:rPr>
          <w:rFonts w:ascii="宋体" w:hAnsi="宋体"/>
          <w:sz w:val="32"/>
          <w:szCs w:val="32"/>
        </w:rPr>
        <w:t>《政府性基金预算财政拨款收入支出决算表》</w:t>
      </w:r>
    </w:p>
    <w:p w:rsidR="00947C31" w:rsidRDefault="00947C31">
      <w:pPr>
        <w:spacing w:line="540" w:lineRule="exact"/>
        <w:jc w:val="center"/>
        <w:rPr>
          <w:rFonts w:ascii="黑体" w:eastAsia="黑体" w:hAnsi="黑体" w:cs="黑体"/>
          <w:kern w:val="1"/>
          <w:sz w:val="32"/>
          <w:szCs w:val="32"/>
        </w:rPr>
      </w:pPr>
    </w:p>
    <w:p w:rsidR="00947C31" w:rsidRDefault="00FB61B6">
      <w:pPr>
        <w:spacing w:line="540" w:lineRule="exact"/>
        <w:jc w:val="center"/>
        <w:rPr>
          <w:rFonts w:ascii="黑体" w:eastAsia="黑体" w:hAnsi="黑体" w:cs="黑体"/>
          <w:kern w:val="1"/>
          <w:sz w:val="32"/>
          <w:szCs w:val="32"/>
        </w:rPr>
      </w:pPr>
      <w:r>
        <w:rPr>
          <w:rFonts w:ascii="黑体" w:eastAsia="黑体" w:hAnsi="黑体" w:cs="黑体"/>
          <w:kern w:val="1"/>
          <w:sz w:val="32"/>
          <w:szCs w:val="32"/>
        </w:rPr>
        <w:t>第三部分</w:t>
      </w:r>
      <w:r>
        <w:rPr>
          <w:rFonts w:ascii="黑体" w:eastAsia="黑体" w:hAnsi="黑体" w:cs="黑体"/>
          <w:kern w:val="1"/>
          <w:sz w:val="32"/>
          <w:szCs w:val="32"/>
        </w:rPr>
        <w:t xml:space="preserve"> </w:t>
      </w:r>
      <w:r>
        <w:rPr>
          <w:rFonts w:ascii="黑体" w:eastAsia="黑体" w:hAnsi="黑体" w:cs="黑体"/>
          <w:kern w:val="1"/>
          <w:sz w:val="32"/>
          <w:szCs w:val="32"/>
        </w:rPr>
        <w:t>专业名词解释</w:t>
      </w:r>
    </w:p>
    <w:p w:rsidR="00947C31" w:rsidRDefault="00FB61B6">
      <w:pPr>
        <w:spacing w:line="540" w:lineRule="exact"/>
        <w:ind w:firstLine="640"/>
        <w:rPr>
          <w:rFonts w:ascii="宋体" w:hAnsi="宋体"/>
          <w:sz w:val="32"/>
          <w:szCs w:val="32"/>
        </w:rPr>
      </w:pPr>
      <w:r>
        <w:rPr>
          <w:rFonts w:ascii="宋体" w:hAnsi="宋体"/>
          <w:sz w:val="32"/>
          <w:szCs w:val="32"/>
        </w:rPr>
        <w:t>财政拨款收入：指同级财政当年拨付的资金。</w:t>
      </w:r>
    </w:p>
    <w:p w:rsidR="00947C31" w:rsidRDefault="00FB61B6">
      <w:pPr>
        <w:spacing w:line="540" w:lineRule="exact"/>
        <w:ind w:firstLine="640"/>
        <w:rPr>
          <w:rFonts w:ascii="宋体" w:hAnsi="宋体"/>
          <w:sz w:val="32"/>
          <w:szCs w:val="32"/>
        </w:rPr>
      </w:pPr>
      <w:r>
        <w:rPr>
          <w:rFonts w:ascii="宋体" w:hAnsi="宋体"/>
          <w:sz w:val="32"/>
          <w:szCs w:val="32"/>
        </w:rPr>
        <w:t>上级补助收入：指事业单位从主管部门和上级单位取得的非财政补助收入。</w:t>
      </w:r>
    </w:p>
    <w:p w:rsidR="00947C31" w:rsidRDefault="00FB61B6">
      <w:pPr>
        <w:spacing w:line="540" w:lineRule="exact"/>
        <w:ind w:firstLine="640"/>
        <w:rPr>
          <w:rFonts w:ascii="宋体" w:hAnsi="宋体"/>
          <w:sz w:val="32"/>
          <w:szCs w:val="32"/>
        </w:rPr>
      </w:pPr>
      <w:r>
        <w:rPr>
          <w:rFonts w:ascii="宋体" w:hAnsi="宋体"/>
          <w:sz w:val="32"/>
          <w:szCs w:val="32"/>
        </w:rPr>
        <w:t>事业收入：指事业单位开展专业业务活动及其辅助活动所取得的收入。</w:t>
      </w:r>
    </w:p>
    <w:p w:rsidR="00947C31" w:rsidRDefault="00FB61B6">
      <w:pPr>
        <w:spacing w:line="540" w:lineRule="exact"/>
        <w:ind w:firstLine="640"/>
        <w:rPr>
          <w:rFonts w:ascii="宋体" w:hAnsi="宋体"/>
          <w:sz w:val="32"/>
          <w:szCs w:val="32"/>
        </w:rPr>
      </w:pPr>
      <w:r>
        <w:rPr>
          <w:rFonts w:ascii="宋体" w:hAnsi="宋体"/>
          <w:sz w:val="32"/>
          <w:szCs w:val="32"/>
        </w:rPr>
        <w:t>经营收入：指事业单位在专业业务活动及其辅助活动之外开展非独立核算经营活动取得的收入。</w:t>
      </w:r>
    </w:p>
    <w:p w:rsidR="00947C31" w:rsidRDefault="00FB61B6">
      <w:pPr>
        <w:spacing w:line="540" w:lineRule="exact"/>
        <w:ind w:firstLine="640"/>
        <w:rPr>
          <w:rFonts w:ascii="宋体" w:hAnsi="宋体"/>
          <w:sz w:val="32"/>
          <w:szCs w:val="32"/>
        </w:rPr>
      </w:pPr>
      <w:r>
        <w:rPr>
          <w:rFonts w:ascii="宋体" w:hAnsi="宋体"/>
          <w:sz w:val="32"/>
          <w:szCs w:val="32"/>
        </w:rPr>
        <w:t>附属单位上缴收入：指事业单位附属的独立核算单位按有关规定上缴的收入。</w:t>
      </w:r>
    </w:p>
    <w:p w:rsidR="00947C31" w:rsidRDefault="00FB61B6">
      <w:pPr>
        <w:spacing w:line="540" w:lineRule="exact"/>
        <w:ind w:firstLine="640"/>
        <w:rPr>
          <w:rFonts w:ascii="宋体" w:hAnsi="宋体"/>
          <w:sz w:val="32"/>
          <w:szCs w:val="32"/>
        </w:rPr>
      </w:pPr>
      <w:r>
        <w:rPr>
          <w:rFonts w:ascii="宋体" w:hAnsi="宋体"/>
          <w:sz w:val="32"/>
          <w:szCs w:val="32"/>
        </w:rPr>
        <w:t>其他收入：指除上述</w:t>
      </w:r>
      <w:r>
        <w:rPr>
          <w:rFonts w:ascii="宋体" w:hAnsi="宋体"/>
          <w:sz w:val="32"/>
          <w:szCs w:val="32"/>
        </w:rPr>
        <w:t>“</w:t>
      </w:r>
      <w:r>
        <w:rPr>
          <w:rFonts w:ascii="宋体" w:hAnsi="宋体"/>
          <w:sz w:val="32"/>
          <w:szCs w:val="32"/>
        </w:rPr>
        <w:t>财政拨款收入</w:t>
      </w:r>
      <w:r>
        <w:rPr>
          <w:rFonts w:ascii="宋体" w:hAnsi="宋体"/>
          <w:sz w:val="32"/>
          <w:szCs w:val="32"/>
        </w:rPr>
        <w:t>”</w:t>
      </w:r>
      <w:r>
        <w:rPr>
          <w:rFonts w:ascii="宋体" w:hAnsi="宋体"/>
          <w:sz w:val="32"/>
          <w:szCs w:val="32"/>
        </w:rPr>
        <w:t>、</w:t>
      </w:r>
      <w:r>
        <w:rPr>
          <w:rFonts w:ascii="宋体" w:hAnsi="宋体"/>
          <w:sz w:val="32"/>
          <w:szCs w:val="32"/>
        </w:rPr>
        <w:t>“</w:t>
      </w:r>
      <w:r>
        <w:rPr>
          <w:rFonts w:ascii="宋体" w:hAnsi="宋体"/>
          <w:sz w:val="32"/>
          <w:szCs w:val="32"/>
        </w:rPr>
        <w:t>事业收入</w:t>
      </w:r>
      <w:r>
        <w:rPr>
          <w:rFonts w:ascii="宋体" w:hAnsi="宋体"/>
          <w:sz w:val="32"/>
          <w:szCs w:val="32"/>
        </w:rPr>
        <w:t>”</w:t>
      </w:r>
      <w:r>
        <w:rPr>
          <w:rFonts w:ascii="宋体" w:hAnsi="宋体"/>
          <w:sz w:val="32"/>
          <w:szCs w:val="32"/>
        </w:rPr>
        <w:t>、</w:t>
      </w:r>
      <w:r>
        <w:rPr>
          <w:rFonts w:ascii="宋体" w:hAnsi="宋体"/>
          <w:sz w:val="32"/>
          <w:szCs w:val="32"/>
        </w:rPr>
        <w:t>“</w:t>
      </w:r>
      <w:r>
        <w:rPr>
          <w:rFonts w:ascii="宋体" w:hAnsi="宋体"/>
          <w:sz w:val="32"/>
          <w:szCs w:val="32"/>
        </w:rPr>
        <w:t>经营收入</w:t>
      </w:r>
      <w:r>
        <w:rPr>
          <w:rFonts w:ascii="宋体" w:hAnsi="宋体"/>
          <w:sz w:val="32"/>
          <w:szCs w:val="32"/>
        </w:rPr>
        <w:t>”</w:t>
      </w:r>
      <w:r>
        <w:rPr>
          <w:rFonts w:ascii="宋体" w:hAnsi="宋体"/>
          <w:sz w:val="32"/>
          <w:szCs w:val="32"/>
        </w:rPr>
        <w:t>、</w:t>
      </w:r>
      <w:r>
        <w:rPr>
          <w:rFonts w:ascii="宋体" w:hAnsi="宋体"/>
          <w:sz w:val="32"/>
          <w:szCs w:val="32"/>
        </w:rPr>
        <w:t>“</w:t>
      </w:r>
      <w:r>
        <w:rPr>
          <w:rFonts w:ascii="宋体" w:hAnsi="宋体"/>
          <w:sz w:val="32"/>
          <w:szCs w:val="32"/>
        </w:rPr>
        <w:t>附属单位上缴收入</w:t>
      </w:r>
      <w:r>
        <w:rPr>
          <w:rFonts w:ascii="宋体" w:hAnsi="宋体"/>
          <w:sz w:val="32"/>
          <w:szCs w:val="32"/>
        </w:rPr>
        <w:t>”</w:t>
      </w:r>
      <w:r>
        <w:rPr>
          <w:rFonts w:ascii="宋体" w:hAnsi="宋体"/>
          <w:sz w:val="32"/>
          <w:szCs w:val="32"/>
        </w:rPr>
        <w:t>等之外取得的收入。</w:t>
      </w:r>
    </w:p>
    <w:p w:rsidR="00947C31" w:rsidRDefault="00FB61B6">
      <w:pPr>
        <w:spacing w:line="540" w:lineRule="exact"/>
        <w:ind w:firstLine="640"/>
        <w:rPr>
          <w:rFonts w:ascii="宋体" w:hAnsi="宋体"/>
          <w:sz w:val="32"/>
          <w:szCs w:val="32"/>
        </w:rPr>
      </w:pPr>
      <w:r>
        <w:rPr>
          <w:rFonts w:ascii="宋体" w:hAnsi="宋体"/>
          <w:sz w:val="32"/>
          <w:szCs w:val="32"/>
        </w:rPr>
        <w:t>用事业基金弥补收支差额：指事业单位在当年的</w:t>
      </w:r>
      <w:r>
        <w:rPr>
          <w:rFonts w:ascii="宋体" w:hAnsi="宋体"/>
          <w:sz w:val="32"/>
          <w:szCs w:val="32"/>
        </w:rPr>
        <w:t>“</w:t>
      </w:r>
      <w:r>
        <w:rPr>
          <w:rFonts w:ascii="宋体" w:hAnsi="宋体"/>
          <w:sz w:val="32"/>
          <w:szCs w:val="32"/>
        </w:rPr>
        <w:t>财政拨款收入</w:t>
      </w:r>
      <w:r>
        <w:rPr>
          <w:rFonts w:ascii="宋体" w:hAnsi="宋体"/>
          <w:sz w:val="32"/>
          <w:szCs w:val="32"/>
        </w:rPr>
        <w:t>”</w:t>
      </w:r>
      <w:r>
        <w:rPr>
          <w:rFonts w:ascii="宋体" w:hAnsi="宋体"/>
          <w:sz w:val="32"/>
          <w:szCs w:val="32"/>
        </w:rPr>
        <w:t>、</w:t>
      </w:r>
      <w:r>
        <w:rPr>
          <w:rFonts w:ascii="宋体" w:hAnsi="宋体"/>
          <w:sz w:val="32"/>
          <w:szCs w:val="32"/>
        </w:rPr>
        <w:t>“</w:t>
      </w:r>
      <w:r>
        <w:rPr>
          <w:rFonts w:ascii="宋体" w:hAnsi="宋体"/>
          <w:sz w:val="32"/>
          <w:szCs w:val="32"/>
        </w:rPr>
        <w:t>财政拨款结转和结余资金</w:t>
      </w:r>
      <w:r>
        <w:rPr>
          <w:rFonts w:ascii="宋体" w:hAnsi="宋体"/>
          <w:sz w:val="32"/>
          <w:szCs w:val="32"/>
        </w:rPr>
        <w:t>”</w:t>
      </w:r>
      <w:r>
        <w:rPr>
          <w:rFonts w:ascii="宋体" w:hAnsi="宋体"/>
          <w:sz w:val="32"/>
          <w:szCs w:val="32"/>
        </w:rPr>
        <w:t>、</w:t>
      </w:r>
      <w:r>
        <w:rPr>
          <w:rFonts w:ascii="宋体" w:hAnsi="宋体"/>
          <w:sz w:val="32"/>
          <w:szCs w:val="32"/>
        </w:rPr>
        <w:t>“</w:t>
      </w:r>
      <w:r>
        <w:rPr>
          <w:rFonts w:ascii="宋体" w:hAnsi="宋体"/>
          <w:sz w:val="32"/>
          <w:szCs w:val="32"/>
        </w:rPr>
        <w:t>事业收入</w:t>
      </w:r>
      <w:r>
        <w:rPr>
          <w:rFonts w:ascii="宋体" w:hAnsi="宋体"/>
          <w:sz w:val="32"/>
          <w:szCs w:val="32"/>
        </w:rPr>
        <w:t>”</w:t>
      </w:r>
      <w:r>
        <w:rPr>
          <w:rFonts w:ascii="宋体" w:hAnsi="宋体"/>
          <w:sz w:val="32"/>
          <w:szCs w:val="32"/>
        </w:rPr>
        <w:t>、</w:t>
      </w:r>
      <w:r>
        <w:rPr>
          <w:rFonts w:ascii="宋体" w:hAnsi="宋体"/>
          <w:sz w:val="32"/>
          <w:szCs w:val="32"/>
        </w:rPr>
        <w:t>“</w:t>
      </w:r>
      <w:r>
        <w:rPr>
          <w:rFonts w:ascii="宋体" w:hAnsi="宋体"/>
          <w:sz w:val="32"/>
          <w:szCs w:val="32"/>
        </w:rPr>
        <w:t>事业单位经营收入</w:t>
      </w:r>
      <w:r>
        <w:rPr>
          <w:rFonts w:ascii="宋体" w:hAnsi="宋体"/>
          <w:sz w:val="32"/>
          <w:szCs w:val="32"/>
        </w:rPr>
        <w:t>”</w:t>
      </w:r>
      <w:r>
        <w:rPr>
          <w:rFonts w:ascii="宋体" w:hAnsi="宋体"/>
          <w:sz w:val="32"/>
          <w:szCs w:val="32"/>
        </w:rPr>
        <w:t>、</w:t>
      </w:r>
      <w:r>
        <w:rPr>
          <w:rFonts w:ascii="宋体" w:hAnsi="宋体"/>
          <w:sz w:val="32"/>
          <w:szCs w:val="32"/>
        </w:rPr>
        <w:t>“</w:t>
      </w:r>
      <w:r>
        <w:rPr>
          <w:rFonts w:ascii="宋体" w:hAnsi="宋体"/>
          <w:sz w:val="32"/>
          <w:szCs w:val="32"/>
        </w:rPr>
        <w:t>其他收入</w:t>
      </w:r>
      <w:r>
        <w:rPr>
          <w:rFonts w:ascii="宋体" w:hAnsi="宋体"/>
          <w:sz w:val="32"/>
          <w:szCs w:val="32"/>
        </w:rPr>
        <w:t>”</w:t>
      </w:r>
      <w:r>
        <w:rPr>
          <w:rFonts w:ascii="宋体" w:hAnsi="宋体"/>
          <w:sz w:val="32"/>
          <w:szCs w:val="32"/>
        </w:rPr>
        <w:t>不足以安排</w:t>
      </w:r>
      <w:r>
        <w:rPr>
          <w:rFonts w:ascii="宋体" w:hAnsi="宋体"/>
          <w:sz w:val="32"/>
          <w:szCs w:val="32"/>
        </w:rPr>
        <w:lastRenderedPageBreak/>
        <w:t>当年支出的情况下，使用以前年度积累的事业基金（即事业单位当年收支相抵后按国家规定提取、用于弥补以后年度收支差额的基金）弥补本年度收支缺口的资金。</w:t>
      </w:r>
    </w:p>
    <w:p w:rsidR="00947C31" w:rsidRDefault="00FB61B6">
      <w:pPr>
        <w:spacing w:line="540" w:lineRule="exact"/>
        <w:ind w:firstLine="640"/>
        <w:rPr>
          <w:rFonts w:ascii="宋体" w:hAnsi="宋体"/>
          <w:sz w:val="32"/>
          <w:szCs w:val="32"/>
        </w:rPr>
      </w:pPr>
      <w:r>
        <w:rPr>
          <w:rFonts w:ascii="宋体" w:hAnsi="宋体"/>
          <w:sz w:val="32"/>
          <w:szCs w:val="32"/>
        </w:rPr>
        <w:t>上年结转和结余：指以前年度支出预算因客观条件变化未执行完毕、结转到本年度按有关规定继续使用的资金，既包括财政拨款结转和结余，也包括事业收入、经营收入、其</w:t>
      </w:r>
      <w:r>
        <w:rPr>
          <w:rFonts w:ascii="宋体" w:hAnsi="宋体"/>
          <w:sz w:val="32"/>
          <w:szCs w:val="32"/>
        </w:rPr>
        <w:t>他收入的结转和结余。</w:t>
      </w:r>
    </w:p>
    <w:p w:rsidR="00947C31" w:rsidRDefault="00FB61B6">
      <w:pPr>
        <w:spacing w:line="540" w:lineRule="exact"/>
        <w:ind w:firstLine="640"/>
        <w:rPr>
          <w:rFonts w:ascii="宋体" w:hAnsi="宋体"/>
          <w:sz w:val="32"/>
          <w:szCs w:val="32"/>
        </w:rPr>
      </w:pPr>
      <w:r>
        <w:rPr>
          <w:rFonts w:ascii="宋体" w:hAnsi="宋体"/>
          <w:sz w:val="32"/>
          <w:szCs w:val="32"/>
        </w:rPr>
        <w:t>结余分配：反映单位当年结余的分配情况。</w:t>
      </w:r>
    </w:p>
    <w:p w:rsidR="00947C31" w:rsidRDefault="00FB61B6">
      <w:pPr>
        <w:spacing w:line="540" w:lineRule="exact"/>
        <w:ind w:firstLine="640"/>
        <w:rPr>
          <w:rFonts w:ascii="宋体" w:hAnsi="宋体"/>
          <w:sz w:val="32"/>
          <w:szCs w:val="32"/>
        </w:rPr>
      </w:pPr>
      <w:r>
        <w:rPr>
          <w:rFonts w:ascii="宋体" w:hAnsi="宋体"/>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947C31" w:rsidRDefault="00FB61B6">
      <w:pPr>
        <w:spacing w:line="540" w:lineRule="exact"/>
        <w:ind w:firstLine="640"/>
        <w:rPr>
          <w:rFonts w:ascii="宋体" w:hAnsi="宋体"/>
          <w:sz w:val="32"/>
          <w:szCs w:val="32"/>
        </w:rPr>
      </w:pPr>
      <w:r>
        <w:rPr>
          <w:rFonts w:ascii="宋体" w:hAnsi="宋体"/>
          <w:sz w:val="32"/>
          <w:szCs w:val="32"/>
        </w:rPr>
        <w:t>基本支出：指为保障机构正常运转、完成日常工作任务而发生的人员支出和公用支出。</w:t>
      </w:r>
    </w:p>
    <w:p w:rsidR="00947C31" w:rsidRDefault="00FB61B6">
      <w:pPr>
        <w:spacing w:line="540" w:lineRule="exact"/>
        <w:ind w:firstLine="640"/>
        <w:rPr>
          <w:rFonts w:ascii="宋体" w:hAnsi="宋体"/>
          <w:sz w:val="32"/>
          <w:szCs w:val="32"/>
        </w:rPr>
      </w:pPr>
      <w:r>
        <w:rPr>
          <w:rFonts w:ascii="宋体" w:hAnsi="宋体"/>
          <w:sz w:val="32"/>
          <w:szCs w:val="32"/>
        </w:rPr>
        <w:t>项目支出：指在基本支出之外为完成特定行政任务和事业发展目标所发生的支出。</w:t>
      </w:r>
    </w:p>
    <w:p w:rsidR="00947C31" w:rsidRDefault="00FB61B6">
      <w:pPr>
        <w:spacing w:line="540" w:lineRule="exact"/>
        <w:ind w:firstLine="640"/>
        <w:rPr>
          <w:rFonts w:ascii="宋体" w:hAnsi="宋体"/>
          <w:sz w:val="32"/>
          <w:szCs w:val="32"/>
        </w:rPr>
      </w:pPr>
      <w:r>
        <w:rPr>
          <w:rFonts w:ascii="宋体" w:hAnsi="宋体"/>
          <w:sz w:val="32"/>
          <w:szCs w:val="32"/>
        </w:rPr>
        <w:t>经营支出：指事业单位在专业业务活动及其辅助活动之外开展非独立核算经营活动发生的支出。</w:t>
      </w:r>
    </w:p>
    <w:p w:rsidR="00947C31" w:rsidRDefault="00FB61B6">
      <w:pPr>
        <w:spacing w:line="540" w:lineRule="exact"/>
        <w:ind w:firstLine="640"/>
        <w:rPr>
          <w:rFonts w:ascii="宋体" w:hAnsi="宋体"/>
          <w:sz w:val="32"/>
          <w:szCs w:val="32"/>
        </w:rPr>
      </w:pPr>
      <w:r>
        <w:rPr>
          <w:rFonts w:ascii="宋体" w:hAnsi="宋体"/>
          <w:sz w:val="32"/>
          <w:szCs w:val="32"/>
        </w:rPr>
        <w:t>对附属单位补助支出：指事业单位发生的用非财政预算资金对附属单位的补助支出。</w:t>
      </w:r>
    </w:p>
    <w:p w:rsidR="00947C31" w:rsidRDefault="00FB61B6">
      <w:pPr>
        <w:spacing w:line="540" w:lineRule="exact"/>
        <w:ind w:firstLine="640"/>
        <w:rPr>
          <w:rFonts w:ascii="宋体" w:hAnsi="宋体"/>
          <w:sz w:val="32"/>
          <w:szCs w:val="32"/>
        </w:rPr>
      </w:pPr>
      <w:r>
        <w:rPr>
          <w:rFonts w:ascii="宋体" w:hAnsi="宋体"/>
          <w:sz w:val="32"/>
          <w:szCs w:val="32"/>
        </w:rPr>
        <w:t>“</w:t>
      </w:r>
      <w:r>
        <w:rPr>
          <w:rFonts w:ascii="宋体" w:hAnsi="宋体"/>
          <w:sz w:val="32"/>
          <w:szCs w:val="32"/>
        </w:rPr>
        <w:t>三公</w:t>
      </w:r>
      <w:r>
        <w:rPr>
          <w:rFonts w:ascii="宋体" w:hAnsi="宋体"/>
          <w:sz w:val="32"/>
          <w:szCs w:val="32"/>
        </w:rPr>
        <w:t>”</w:t>
      </w:r>
      <w:r>
        <w:rPr>
          <w:rFonts w:ascii="宋体" w:hAnsi="宋体"/>
          <w:sz w:val="32"/>
          <w:szCs w:val="32"/>
        </w:rPr>
        <w:t>经费：指用一般公共预算财政拨款安排的因公出国（境）费、公务用车购置及运行费和公务接待费。其中，因公出国（境）</w:t>
      </w:r>
      <w:proofErr w:type="gramStart"/>
      <w:r>
        <w:rPr>
          <w:rFonts w:ascii="宋体" w:hAnsi="宋体"/>
          <w:sz w:val="32"/>
          <w:szCs w:val="32"/>
        </w:rPr>
        <w:t>费反映</w:t>
      </w:r>
      <w:proofErr w:type="gramEnd"/>
      <w:r>
        <w:rPr>
          <w:rFonts w:ascii="宋体" w:hAnsi="宋体"/>
          <w:sz w:val="32"/>
          <w:szCs w:val="32"/>
        </w:rPr>
        <w:t>单位公务出国（境）的住宿费、旅费、伙食补助费、杂费、培训费等支出；公务用车</w:t>
      </w:r>
      <w:r>
        <w:rPr>
          <w:rFonts w:ascii="宋体" w:hAnsi="宋体"/>
          <w:sz w:val="32"/>
          <w:szCs w:val="32"/>
        </w:rPr>
        <w:lastRenderedPageBreak/>
        <w:t>购置及运行</w:t>
      </w:r>
      <w:proofErr w:type="gramStart"/>
      <w:r>
        <w:rPr>
          <w:rFonts w:ascii="宋体" w:hAnsi="宋体"/>
          <w:sz w:val="32"/>
          <w:szCs w:val="32"/>
        </w:rPr>
        <w:t>费反映</w:t>
      </w:r>
      <w:proofErr w:type="gramEnd"/>
      <w:r>
        <w:rPr>
          <w:rFonts w:ascii="宋体" w:hAnsi="宋体"/>
          <w:sz w:val="32"/>
          <w:szCs w:val="32"/>
        </w:rPr>
        <w:t>单位公务用车购置费及租用费、燃料费、维修费、过路过桥费、保险费、安全奖励费用等支出；公务接待</w:t>
      </w:r>
      <w:proofErr w:type="gramStart"/>
      <w:r>
        <w:rPr>
          <w:rFonts w:ascii="宋体" w:hAnsi="宋体"/>
          <w:sz w:val="32"/>
          <w:szCs w:val="32"/>
        </w:rPr>
        <w:t>费反映</w:t>
      </w:r>
      <w:proofErr w:type="gramEnd"/>
      <w:r>
        <w:rPr>
          <w:rFonts w:ascii="宋体" w:hAnsi="宋体"/>
          <w:sz w:val="32"/>
          <w:szCs w:val="32"/>
        </w:rPr>
        <w:t>单位按规定开支的各类公务接待（含外宾接待）支出。</w:t>
      </w:r>
    </w:p>
    <w:p w:rsidR="00947C31" w:rsidRDefault="00FB61B6">
      <w:pPr>
        <w:spacing w:line="540" w:lineRule="exact"/>
        <w:ind w:firstLine="640"/>
        <w:rPr>
          <w:rFonts w:ascii="宋体" w:hAnsi="宋体"/>
          <w:sz w:val="32"/>
          <w:szCs w:val="32"/>
        </w:rPr>
      </w:pPr>
      <w:r>
        <w:rPr>
          <w:rFonts w:ascii="宋体" w:hAnsi="宋体"/>
          <w:sz w:val="32"/>
          <w:szCs w:val="32"/>
        </w:rPr>
        <w:t>机关运行经费：为保障行政单位（含参照公务员法管理的事业单位）运行用于购买货物</w:t>
      </w:r>
      <w:r>
        <w:rPr>
          <w:rFonts w:ascii="宋体" w:hAnsi="宋体"/>
          <w:sz w:val="32"/>
          <w:szCs w:val="32"/>
        </w:rPr>
        <w:t>和服务的各项资金，包括办公及印刷费、邮电费、差旅费、会议费、福利费、日常维修费、专用材料及一般设备购置费、办公用房水电费、办公用房取暖费、办公用房物业管理费、公务用车运行维护费以及其他费用。</w:t>
      </w:r>
    </w:p>
    <w:p w:rsidR="00947C31" w:rsidRDefault="00FB61B6">
      <w:pPr>
        <w:spacing w:line="540" w:lineRule="exact"/>
        <w:ind w:firstLine="640"/>
        <w:rPr>
          <w:rFonts w:ascii="宋体" w:hAnsi="宋体"/>
          <w:sz w:val="32"/>
          <w:szCs w:val="32"/>
        </w:rPr>
      </w:pPr>
      <w:r>
        <w:rPr>
          <w:rFonts w:ascii="宋体" w:hAnsi="宋体"/>
          <w:sz w:val="32"/>
          <w:szCs w:val="32"/>
        </w:rPr>
        <w:t>本单位支出功能分类说明。</w:t>
      </w:r>
    </w:p>
    <w:p w:rsidR="00947C31" w:rsidRDefault="00FB61B6">
      <w:pPr>
        <w:spacing w:line="540" w:lineRule="exact"/>
        <w:ind w:firstLine="640"/>
        <w:rPr>
          <w:rFonts w:ascii="宋体" w:hAnsi="宋体"/>
          <w:sz w:val="32"/>
          <w:szCs w:val="32"/>
        </w:rPr>
      </w:pPr>
      <w:r>
        <w:rPr>
          <w:rFonts w:ascii="宋体" w:hAnsi="宋体"/>
          <w:sz w:val="32"/>
          <w:szCs w:val="32"/>
        </w:rPr>
        <w:t>201</w:t>
      </w:r>
      <w:r>
        <w:rPr>
          <w:rFonts w:ascii="宋体" w:hAnsi="宋体"/>
          <w:sz w:val="32"/>
          <w:szCs w:val="32"/>
        </w:rPr>
        <w:t>（类）</w:t>
      </w:r>
      <w:r>
        <w:rPr>
          <w:rFonts w:ascii="宋体" w:hAnsi="宋体"/>
          <w:sz w:val="32"/>
          <w:szCs w:val="32"/>
        </w:rPr>
        <w:t>31</w:t>
      </w:r>
      <w:r>
        <w:rPr>
          <w:rFonts w:ascii="宋体" w:hAnsi="宋体"/>
          <w:sz w:val="32"/>
          <w:szCs w:val="32"/>
        </w:rPr>
        <w:t>（款）</w:t>
      </w:r>
      <w:r>
        <w:rPr>
          <w:rFonts w:ascii="宋体" w:hAnsi="宋体"/>
          <w:sz w:val="32"/>
          <w:szCs w:val="32"/>
        </w:rPr>
        <w:t>50</w:t>
      </w:r>
      <w:r>
        <w:rPr>
          <w:rFonts w:ascii="宋体" w:hAnsi="宋体"/>
          <w:sz w:val="32"/>
          <w:szCs w:val="32"/>
        </w:rPr>
        <w:t>（项）：事业</w:t>
      </w:r>
      <w:proofErr w:type="gramStart"/>
      <w:r>
        <w:rPr>
          <w:rFonts w:ascii="宋体" w:hAnsi="宋体"/>
          <w:sz w:val="32"/>
          <w:szCs w:val="32"/>
        </w:rPr>
        <w:t>运行指</w:t>
      </w:r>
      <w:proofErr w:type="gramEnd"/>
      <w:r>
        <w:rPr>
          <w:rFonts w:ascii="宋体" w:hAnsi="宋体"/>
          <w:sz w:val="32"/>
          <w:szCs w:val="32"/>
        </w:rPr>
        <w:t>反映事业单位基本支出。</w:t>
      </w:r>
    </w:p>
    <w:p w:rsidR="00947C31" w:rsidRDefault="00FB61B6">
      <w:pPr>
        <w:spacing w:line="540" w:lineRule="exact"/>
        <w:ind w:firstLine="640"/>
        <w:rPr>
          <w:rFonts w:ascii="宋体" w:hAnsi="宋体"/>
          <w:sz w:val="32"/>
          <w:szCs w:val="32"/>
        </w:rPr>
      </w:pPr>
      <w:r>
        <w:rPr>
          <w:rFonts w:ascii="宋体" w:hAnsi="宋体"/>
          <w:sz w:val="32"/>
          <w:szCs w:val="32"/>
        </w:rPr>
        <w:t>204</w:t>
      </w:r>
      <w:r>
        <w:rPr>
          <w:rFonts w:ascii="宋体" w:hAnsi="宋体"/>
          <w:sz w:val="32"/>
          <w:szCs w:val="32"/>
        </w:rPr>
        <w:t>（类）</w:t>
      </w:r>
      <w:r>
        <w:rPr>
          <w:rFonts w:ascii="宋体" w:hAnsi="宋体"/>
          <w:sz w:val="32"/>
          <w:szCs w:val="32"/>
        </w:rPr>
        <w:t>02</w:t>
      </w:r>
      <w:r>
        <w:rPr>
          <w:rFonts w:ascii="宋体" w:hAnsi="宋体"/>
          <w:sz w:val="32"/>
          <w:szCs w:val="32"/>
        </w:rPr>
        <w:t>（款）</w:t>
      </w:r>
      <w:r>
        <w:rPr>
          <w:rFonts w:ascii="宋体" w:hAnsi="宋体"/>
          <w:sz w:val="32"/>
          <w:szCs w:val="32"/>
        </w:rPr>
        <w:t>16</w:t>
      </w:r>
      <w:r>
        <w:rPr>
          <w:rFonts w:ascii="宋体" w:hAnsi="宋体"/>
          <w:sz w:val="32"/>
          <w:szCs w:val="32"/>
        </w:rPr>
        <w:t>（项）：网络运行及维护指反映专网运行费</w:t>
      </w:r>
      <w:r>
        <w:rPr>
          <w:rFonts w:ascii="宋体" w:hAnsi="宋体" w:hint="eastAsia"/>
          <w:sz w:val="32"/>
          <w:szCs w:val="32"/>
        </w:rPr>
        <w:t>。</w:t>
      </w:r>
    </w:p>
    <w:p w:rsidR="00947C31" w:rsidRDefault="00FB61B6">
      <w:pPr>
        <w:spacing w:line="540" w:lineRule="exact"/>
        <w:ind w:firstLine="640"/>
        <w:rPr>
          <w:rFonts w:ascii="宋体" w:hAnsi="宋体"/>
          <w:sz w:val="32"/>
          <w:szCs w:val="32"/>
        </w:rPr>
      </w:pPr>
      <w:r>
        <w:rPr>
          <w:rFonts w:ascii="宋体" w:hAnsi="宋体"/>
          <w:sz w:val="32"/>
          <w:szCs w:val="32"/>
        </w:rPr>
        <w:t>208</w:t>
      </w:r>
      <w:r>
        <w:rPr>
          <w:rFonts w:ascii="宋体" w:hAnsi="宋体"/>
          <w:sz w:val="32"/>
          <w:szCs w:val="32"/>
        </w:rPr>
        <w:t>（类）</w:t>
      </w:r>
      <w:r>
        <w:rPr>
          <w:rFonts w:ascii="宋体" w:hAnsi="宋体"/>
          <w:sz w:val="32"/>
          <w:szCs w:val="32"/>
        </w:rPr>
        <w:t>05</w:t>
      </w:r>
      <w:r>
        <w:rPr>
          <w:rFonts w:ascii="宋体" w:hAnsi="宋体"/>
          <w:sz w:val="32"/>
          <w:szCs w:val="32"/>
        </w:rPr>
        <w:t>（款）</w:t>
      </w:r>
      <w:r>
        <w:rPr>
          <w:rFonts w:ascii="宋体" w:hAnsi="宋体"/>
          <w:sz w:val="32"/>
          <w:szCs w:val="32"/>
        </w:rPr>
        <w:t>05</w:t>
      </w:r>
      <w:r>
        <w:rPr>
          <w:rFonts w:ascii="宋体" w:hAnsi="宋体"/>
          <w:sz w:val="32"/>
          <w:szCs w:val="32"/>
        </w:rPr>
        <w:t>（项）：机关事业单位基本养老保险缴费支出指反映机关事业单位实施养老保险制度由单位缴纳的基本养老保险费支出。</w:t>
      </w:r>
    </w:p>
    <w:p w:rsidR="00947C31" w:rsidRDefault="00FB61B6">
      <w:pPr>
        <w:spacing w:line="540" w:lineRule="exact"/>
        <w:ind w:firstLine="640"/>
        <w:rPr>
          <w:rFonts w:ascii="宋体" w:hAnsi="宋体"/>
          <w:sz w:val="32"/>
          <w:szCs w:val="32"/>
        </w:rPr>
      </w:pPr>
      <w:r>
        <w:rPr>
          <w:rFonts w:ascii="宋体" w:hAnsi="宋体"/>
          <w:sz w:val="32"/>
          <w:szCs w:val="32"/>
        </w:rPr>
        <w:t>208</w:t>
      </w:r>
      <w:r>
        <w:rPr>
          <w:rFonts w:ascii="宋体" w:hAnsi="宋体"/>
          <w:sz w:val="32"/>
          <w:szCs w:val="32"/>
        </w:rPr>
        <w:t>（类）</w:t>
      </w:r>
      <w:r>
        <w:rPr>
          <w:rFonts w:ascii="宋体" w:hAnsi="宋体"/>
          <w:sz w:val="32"/>
          <w:szCs w:val="32"/>
        </w:rPr>
        <w:t>05</w:t>
      </w:r>
      <w:r>
        <w:rPr>
          <w:rFonts w:ascii="宋体" w:hAnsi="宋体"/>
          <w:sz w:val="32"/>
          <w:szCs w:val="32"/>
        </w:rPr>
        <w:t>（款）</w:t>
      </w:r>
      <w:r>
        <w:rPr>
          <w:rFonts w:ascii="宋体" w:hAnsi="宋体"/>
          <w:sz w:val="32"/>
          <w:szCs w:val="32"/>
        </w:rPr>
        <w:t>0</w:t>
      </w:r>
      <w:r>
        <w:rPr>
          <w:rFonts w:ascii="宋体" w:hAnsi="宋体"/>
          <w:sz w:val="32"/>
          <w:szCs w:val="32"/>
        </w:rPr>
        <w:t>6</w:t>
      </w:r>
      <w:r>
        <w:rPr>
          <w:rFonts w:ascii="宋体" w:hAnsi="宋体"/>
          <w:sz w:val="32"/>
          <w:szCs w:val="32"/>
        </w:rPr>
        <w:t>（项）：机关事业单位职业年金缴费支出指反映机关事业单位实施养老保险制度由单位实际缴纳的职业年金支出。</w:t>
      </w:r>
    </w:p>
    <w:p w:rsidR="00947C31" w:rsidRDefault="00FB61B6">
      <w:pPr>
        <w:spacing w:line="540" w:lineRule="exact"/>
        <w:ind w:firstLine="640"/>
        <w:rPr>
          <w:rFonts w:ascii="宋体" w:hAnsi="宋体"/>
          <w:sz w:val="32"/>
          <w:szCs w:val="32"/>
        </w:rPr>
      </w:pPr>
      <w:r>
        <w:rPr>
          <w:rFonts w:ascii="宋体" w:hAnsi="宋体"/>
          <w:sz w:val="32"/>
          <w:szCs w:val="32"/>
        </w:rPr>
        <w:t>210</w:t>
      </w:r>
      <w:r>
        <w:rPr>
          <w:rFonts w:ascii="宋体" w:hAnsi="宋体"/>
          <w:sz w:val="32"/>
          <w:szCs w:val="32"/>
        </w:rPr>
        <w:t>（类）</w:t>
      </w:r>
      <w:r>
        <w:rPr>
          <w:rFonts w:ascii="宋体" w:hAnsi="宋体"/>
          <w:sz w:val="32"/>
          <w:szCs w:val="32"/>
        </w:rPr>
        <w:t>11</w:t>
      </w:r>
      <w:r>
        <w:rPr>
          <w:rFonts w:ascii="宋体" w:hAnsi="宋体"/>
          <w:sz w:val="32"/>
          <w:szCs w:val="32"/>
        </w:rPr>
        <w:t>（款）</w:t>
      </w:r>
      <w:r>
        <w:rPr>
          <w:rFonts w:ascii="宋体" w:hAnsi="宋体"/>
          <w:sz w:val="32"/>
          <w:szCs w:val="32"/>
        </w:rPr>
        <w:t>02</w:t>
      </w:r>
      <w:r>
        <w:rPr>
          <w:rFonts w:ascii="宋体" w:hAnsi="宋体"/>
          <w:sz w:val="32"/>
          <w:szCs w:val="32"/>
        </w:rPr>
        <w:t>（项）：事业单位医疗指反映财政部门集中安排的事业单位基本医疗保险缴费经费。</w:t>
      </w:r>
    </w:p>
    <w:p w:rsidR="00947C31" w:rsidRDefault="00FB61B6">
      <w:pPr>
        <w:spacing w:line="540" w:lineRule="exact"/>
        <w:ind w:firstLine="640"/>
        <w:rPr>
          <w:rFonts w:ascii="宋体" w:hAnsi="宋体"/>
          <w:sz w:val="32"/>
          <w:szCs w:val="32"/>
        </w:rPr>
      </w:pPr>
      <w:r>
        <w:rPr>
          <w:rFonts w:ascii="宋体" w:hAnsi="宋体"/>
          <w:sz w:val="32"/>
          <w:szCs w:val="32"/>
        </w:rPr>
        <w:t>221</w:t>
      </w:r>
      <w:r>
        <w:rPr>
          <w:rFonts w:ascii="宋体" w:hAnsi="宋体"/>
          <w:sz w:val="32"/>
          <w:szCs w:val="32"/>
        </w:rPr>
        <w:t>（类）</w:t>
      </w:r>
      <w:r>
        <w:rPr>
          <w:rFonts w:ascii="宋体" w:hAnsi="宋体"/>
          <w:sz w:val="32"/>
          <w:szCs w:val="32"/>
        </w:rPr>
        <w:t>02</w:t>
      </w:r>
      <w:r>
        <w:rPr>
          <w:rFonts w:ascii="宋体" w:hAnsi="宋体"/>
          <w:sz w:val="32"/>
          <w:szCs w:val="32"/>
        </w:rPr>
        <w:t>（款）</w:t>
      </w:r>
      <w:r>
        <w:rPr>
          <w:rFonts w:ascii="宋体" w:hAnsi="宋体"/>
          <w:sz w:val="32"/>
          <w:szCs w:val="32"/>
        </w:rPr>
        <w:t>01</w:t>
      </w:r>
      <w:r>
        <w:rPr>
          <w:rFonts w:ascii="宋体" w:hAnsi="宋体"/>
          <w:sz w:val="32"/>
          <w:szCs w:val="32"/>
        </w:rPr>
        <w:t>（项）：住房公积金指反映行政事业单位按人力资源和社会保障部、财政部规定的基本工</w:t>
      </w:r>
      <w:r>
        <w:rPr>
          <w:rFonts w:ascii="宋体" w:hAnsi="宋体"/>
          <w:sz w:val="32"/>
          <w:szCs w:val="32"/>
        </w:rPr>
        <w:lastRenderedPageBreak/>
        <w:t>资和津贴补贴以及规定比例为职工缴纳的住房公积金。</w:t>
      </w:r>
    </w:p>
    <w:p w:rsidR="00947C31" w:rsidRDefault="00FB61B6">
      <w:pPr>
        <w:spacing w:line="540" w:lineRule="exact"/>
        <w:ind w:firstLine="640"/>
        <w:rPr>
          <w:rFonts w:ascii="宋体" w:hAnsi="宋体"/>
          <w:sz w:val="32"/>
          <w:szCs w:val="32"/>
        </w:rPr>
      </w:pPr>
      <w:r>
        <w:rPr>
          <w:rFonts w:ascii="宋体" w:hAnsi="宋体"/>
          <w:sz w:val="32"/>
          <w:szCs w:val="32"/>
        </w:rPr>
        <w:t>其他有关说明内容：无。</w:t>
      </w:r>
    </w:p>
    <w:p w:rsidR="00947C31" w:rsidRDefault="00FB61B6">
      <w:pPr>
        <w:spacing w:line="540" w:lineRule="exact"/>
        <w:jc w:val="center"/>
        <w:rPr>
          <w:rFonts w:ascii="黑体" w:eastAsia="黑体" w:hAnsi="黑体" w:cs="黑体"/>
          <w:kern w:val="1"/>
          <w:sz w:val="32"/>
          <w:szCs w:val="32"/>
        </w:rPr>
      </w:pPr>
      <w:r>
        <w:rPr>
          <w:rFonts w:ascii="黑体" w:eastAsia="黑体" w:hAnsi="黑体" w:cs="黑体"/>
          <w:kern w:val="1"/>
          <w:sz w:val="32"/>
          <w:szCs w:val="32"/>
        </w:rPr>
        <w:t>第四部分</w:t>
      </w:r>
      <w:r>
        <w:rPr>
          <w:rFonts w:ascii="黑体" w:eastAsia="黑体" w:hAnsi="黑体" w:cs="黑体"/>
          <w:kern w:val="1"/>
          <w:sz w:val="32"/>
          <w:szCs w:val="32"/>
        </w:rPr>
        <w:t xml:space="preserve"> </w:t>
      </w:r>
      <w:r>
        <w:rPr>
          <w:rFonts w:ascii="黑体" w:eastAsia="黑体" w:hAnsi="黑体" w:cs="黑体"/>
          <w:kern w:val="1"/>
          <w:sz w:val="32"/>
          <w:szCs w:val="32"/>
        </w:rPr>
        <w:t>部门决算公开的</w:t>
      </w:r>
      <w:r>
        <w:rPr>
          <w:rFonts w:ascii="黑体" w:eastAsia="黑体" w:hAnsi="黑体" w:cs="黑体"/>
          <w:kern w:val="1"/>
          <w:sz w:val="32"/>
          <w:szCs w:val="32"/>
        </w:rPr>
        <w:t>8</w:t>
      </w:r>
      <w:r>
        <w:rPr>
          <w:rFonts w:ascii="黑体" w:eastAsia="黑体" w:hAnsi="黑体" w:cs="黑体"/>
          <w:kern w:val="1"/>
          <w:sz w:val="32"/>
          <w:szCs w:val="32"/>
        </w:rPr>
        <w:t>张报表（见附表）</w:t>
      </w:r>
    </w:p>
    <w:p w:rsidR="00947C31" w:rsidRDefault="00FB61B6">
      <w:pPr>
        <w:spacing w:line="540" w:lineRule="exact"/>
        <w:ind w:firstLine="640"/>
        <w:rPr>
          <w:rFonts w:ascii="宋体" w:hAnsi="宋体"/>
          <w:sz w:val="32"/>
          <w:szCs w:val="32"/>
        </w:rPr>
      </w:pPr>
      <w:r>
        <w:rPr>
          <w:rFonts w:ascii="宋体" w:hAnsi="宋体"/>
          <w:sz w:val="32"/>
          <w:szCs w:val="32"/>
        </w:rPr>
        <w:t>一、《收入支出决算总表》</w:t>
      </w:r>
    </w:p>
    <w:p w:rsidR="00947C31" w:rsidRDefault="00FB61B6">
      <w:pPr>
        <w:spacing w:line="540" w:lineRule="exact"/>
        <w:ind w:firstLine="640"/>
        <w:rPr>
          <w:rFonts w:ascii="宋体" w:hAnsi="宋体"/>
          <w:sz w:val="32"/>
          <w:szCs w:val="32"/>
        </w:rPr>
      </w:pPr>
      <w:r>
        <w:rPr>
          <w:rFonts w:ascii="宋体" w:hAnsi="宋体"/>
          <w:sz w:val="32"/>
          <w:szCs w:val="32"/>
        </w:rPr>
        <w:t>二、《收入决算表》</w:t>
      </w:r>
    </w:p>
    <w:p w:rsidR="00947C31" w:rsidRDefault="00FB61B6">
      <w:pPr>
        <w:spacing w:line="540" w:lineRule="exact"/>
        <w:ind w:firstLine="640"/>
        <w:rPr>
          <w:rFonts w:ascii="宋体" w:hAnsi="宋体"/>
          <w:sz w:val="32"/>
          <w:szCs w:val="32"/>
        </w:rPr>
      </w:pPr>
      <w:r>
        <w:rPr>
          <w:rFonts w:ascii="宋体" w:hAnsi="宋体"/>
          <w:sz w:val="32"/>
          <w:szCs w:val="32"/>
        </w:rPr>
        <w:t>三、《支出决算表》</w:t>
      </w:r>
    </w:p>
    <w:p w:rsidR="00947C31" w:rsidRDefault="00FB61B6">
      <w:pPr>
        <w:spacing w:line="540" w:lineRule="exact"/>
        <w:ind w:firstLine="640"/>
        <w:rPr>
          <w:rFonts w:ascii="宋体" w:hAnsi="宋体"/>
          <w:sz w:val="32"/>
          <w:szCs w:val="32"/>
        </w:rPr>
      </w:pPr>
      <w:r>
        <w:rPr>
          <w:rFonts w:ascii="宋体" w:hAnsi="宋体"/>
          <w:sz w:val="32"/>
          <w:szCs w:val="32"/>
        </w:rPr>
        <w:t>四、《财政拨款收入</w:t>
      </w:r>
      <w:r>
        <w:rPr>
          <w:rFonts w:ascii="宋体" w:hAnsi="宋体"/>
          <w:sz w:val="32"/>
          <w:szCs w:val="32"/>
        </w:rPr>
        <w:t>支出决算总表》</w:t>
      </w:r>
    </w:p>
    <w:p w:rsidR="00947C31" w:rsidRDefault="00FB61B6">
      <w:pPr>
        <w:spacing w:line="540" w:lineRule="exact"/>
        <w:ind w:firstLine="640"/>
        <w:rPr>
          <w:rFonts w:ascii="宋体" w:hAnsi="宋体"/>
          <w:sz w:val="32"/>
          <w:szCs w:val="32"/>
        </w:rPr>
      </w:pPr>
      <w:r>
        <w:rPr>
          <w:rFonts w:ascii="宋体" w:hAnsi="宋体"/>
          <w:sz w:val="32"/>
          <w:szCs w:val="32"/>
        </w:rPr>
        <w:t>五、《一般公共预算财政拨款支出决算表》</w:t>
      </w:r>
    </w:p>
    <w:p w:rsidR="00947C31" w:rsidRDefault="00FB61B6">
      <w:pPr>
        <w:spacing w:line="540" w:lineRule="exact"/>
        <w:ind w:firstLine="640"/>
        <w:rPr>
          <w:rFonts w:ascii="宋体" w:hAnsi="宋体"/>
          <w:sz w:val="32"/>
          <w:szCs w:val="32"/>
        </w:rPr>
      </w:pPr>
      <w:r>
        <w:rPr>
          <w:rFonts w:ascii="宋体" w:hAnsi="宋体"/>
          <w:sz w:val="32"/>
          <w:szCs w:val="32"/>
        </w:rPr>
        <w:t>六、《一般公共预算财政拨款基本支出决算表》</w:t>
      </w:r>
    </w:p>
    <w:p w:rsidR="00947C31" w:rsidRDefault="00FB61B6">
      <w:pPr>
        <w:spacing w:line="540" w:lineRule="exact"/>
        <w:ind w:firstLine="640"/>
        <w:rPr>
          <w:rFonts w:ascii="宋体" w:hAnsi="宋体"/>
          <w:sz w:val="32"/>
          <w:szCs w:val="32"/>
        </w:rPr>
      </w:pPr>
      <w:r>
        <w:rPr>
          <w:rFonts w:ascii="宋体" w:hAnsi="宋体"/>
          <w:sz w:val="32"/>
          <w:szCs w:val="32"/>
        </w:rPr>
        <w:t>七、《一般公共预算财政拨款</w:t>
      </w:r>
      <w:r>
        <w:rPr>
          <w:rFonts w:ascii="宋体" w:hAnsi="宋体"/>
          <w:sz w:val="32"/>
          <w:szCs w:val="32"/>
        </w:rPr>
        <w:t>“</w:t>
      </w:r>
      <w:r>
        <w:rPr>
          <w:rFonts w:ascii="宋体" w:hAnsi="宋体"/>
          <w:sz w:val="32"/>
          <w:szCs w:val="32"/>
        </w:rPr>
        <w:t>三公</w:t>
      </w:r>
      <w:r>
        <w:rPr>
          <w:rFonts w:ascii="宋体" w:hAnsi="宋体"/>
          <w:sz w:val="32"/>
          <w:szCs w:val="32"/>
        </w:rPr>
        <w:t>”</w:t>
      </w:r>
      <w:r>
        <w:rPr>
          <w:rFonts w:ascii="宋体" w:hAnsi="宋体"/>
          <w:sz w:val="32"/>
          <w:szCs w:val="32"/>
        </w:rPr>
        <w:t>经费支出决算表》</w:t>
      </w:r>
    </w:p>
    <w:p w:rsidR="00947C31" w:rsidRDefault="00FB61B6">
      <w:pPr>
        <w:spacing w:line="540" w:lineRule="exact"/>
        <w:ind w:firstLine="640"/>
        <w:rPr>
          <w:rFonts w:ascii="宋体" w:hAnsi="宋体"/>
          <w:sz w:val="32"/>
          <w:szCs w:val="32"/>
        </w:rPr>
      </w:pPr>
      <w:r>
        <w:rPr>
          <w:rFonts w:ascii="宋体" w:hAnsi="宋体"/>
          <w:sz w:val="32"/>
          <w:szCs w:val="32"/>
        </w:rPr>
        <w:t>八、《政府性基金预算财政拨款收入支出决算表》</w:t>
      </w:r>
    </w:p>
    <w:p w:rsidR="00947C31" w:rsidRDefault="00947C31">
      <w:pPr>
        <w:spacing w:line="500" w:lineRule="exact"/>
        <w:jc w:val="right"/>
        <w:rPr>
          <w:rFonts w:ascii="宋体" w:hAnsi="宋体"/>
          <w:sz w:val="32"/>
          <w:szCs w:val="32"/>
        </w:rPr>
      </w:pPr>
    </w:p>
    <w:p w:rsidR="00947C31" w:rsidRDefault="00FB61B6">
      <w:pPr>
        <w:spacing w:line="500" w:lineRule="exact"/>
        <w:jc w:val="right"/>
        <w:rPr>
          <w:rFonts w:ascii="宋体" w:hAnsi="宋体"/>
          <w:sz w:val="32"/>
          <w:szCs w:val="32"/>
        </w:rPr>
      </w:pPr>
      <w:proofErr w:type="gramStart"/>
      <w:r>
        <w:rPr>
          <w:rFonts w:ascii="宋体" w:hAnsi="宋体"/>
          <w:sz w:val="32"/>
          <w:szCs w:val="32"/>
        </w:rPr>
        <w:t>中共博湖县委网信办</w:t>
      </w:r>
      <w:proofErr w:type="gramEnd"/>
    </w:p>
    <w:p w:rsidR="00947C31" w:rsidRDefault="00FB61B6">
      <w:pPr>
        <w:spacing w:line="500" w:lineRule="exact"/>
        <w:jc w:val="right"/>
        <w:rPr>
          <w:rFonts w:ascii="宋体" w:hAnsi="宋体"/>
          <w:sz w:val="32"/>
          <w:szCs w:val="32"/>
        </w:rPr>
      </w:pPr>
      <w:r>
        <w:rPr>
          <w:rFonts w:ascii="宋体" w:hAnsi="宋体"/>
          <w:sz w:val="32"/>
          <w:szCs w:val="32"/>
        </w:rPr>
        <w:t>2019</w:t>
      </w:r>
      <w:r>
        <w:rPr>
          <w:rFonts w:ascii="宋体" w:hAnsi="宋体"/>
          <w:sz w:val="32"/>
          <w:szCs w:val="32"/>
        </w:rPr>
        <w:t>年</w:t>
      </w:r>
      <w:r>
        <w:rPr>
          <w:rFonts w:ascii="宋体" w:hAnsi="宋体"/>
          <w:sz w:val="32"/>
          <w:szCs w:val="32"/>
        </w:rPr>
        <w:t>8</w:t>
      </w:r>
      <w:r>
        <w:rPr>
          <w:rFonts w:ascii="宋体" w:hAnsi="宋体"/>
          <w:sz w:val="32"/>
          <w:szCs w:val="32"/>
        </w:rPr>
        <w:t>月</w:t>
      </w:r>
      <w:r>
        <w:rPr>
          <w:rFonts w:ascii="宋体" w:hAnsi="宋体"/>
          <w:sz w:val="32"/>
          <w:szCs w:val="32"/>
        </w:rPr>
        <w:t>27</w:t>
      </w:r>
      <w:r>
        <w:rPr>
          <w:rFonts w:ascii="宋体" w:hAnsi="宋体"/>
          <w:sz w:val="32"/>
          <w:szCs w:val="32"/>
        </w:rPr>
        <w:t>日</w:t>
      </w:r>
    </w:p>
    <w:sectPr w:rsidR="00947C31">
      <w:endnotePr>
        <w:numFmt w:val="decimal"/>
      </w:endnotePr>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MS Mincho"/>
    <w:charset w:val="86"/>
    <w:family w:val="moder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HorizontalSpacing w:val="0"/>
  <w:drawingGridVerticalSpacing w:val="0"/>
  <w:characterSpacingControl w:val="doNotCompress"/>
  <w:endnotePr>
    <w:numFmt w:val="decimal"/>
  </w:endnotePr>
  <w:compat>
    <w:doNotExpandShiftReturn/>
    <w:useFELayout/>
    <w:compatSetting w:name="compatibilityMode" w:uri="http://schemas.microsoft.com/office/word" w:val="12"/>
  </w:compat>
  <w:rsids>
    <w:rsidRoot w:val="00947C31"/>
    <w:rsid w:val="00947C31"/>
    <w:rsid w:val="00FB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sz w:val="21"/>
        <w:szCs w:val="24"/>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Pr>
      <w:kern w:val="1"/>
      <w:sz w:val="18"/>
      <w:szCs w:val="18"/>
    </w:rPr>
  </w:style>
  <w:style w:type="paragraph" w:customStyle="1" w:styleId="1">
    <w:name w:val="批注文字1"/>
    <w:qFormat/>
    <w:pPr>
      <w:pBdr>
        <w:top w:val="none" w:sz="0" w:space="3" w:color="000000"/>
        <w:left w:val="none" w:sz="0" w:space="3" w:color="000000"/>
        <w:bottom w:val="none" w:sz="0" w:space="3" w:color="000000"/>
        <w:right w:val="none" w:sz="0" w:space="3" w:color="000000"/>
      </w:pBdr>
      <w:jc w:val="left"/>
    </w:pPr>
    <w:rPr>
      <w:kern w:val="1"/>
      <w:sz w:val="20"/>
    </w:rPr>
  </w:style>
  <w:style w:type="paragraph" w:styleId="a4">
    <w:name w:val="header"/>
    <w:qFormat/>
    <w:pPr>
      <w:pBdr>
        <w:top w:val="none" w:sz="0" w:space="3" w:color="000000"/>
        <w:left w:val="none" w:sz="0" w:space="3" w:color="000000"/>
        <w:bottom w:val="single" w:sz="6" w:space="1" w:color="000000"/>
        <w:right w:val="none" w:sz="0" w:space="3" w:color="000000"/>
      </w:pBdr>
      <w:tabs>
        <w:tab w:val="center" w:pos="4153"/>
        <w:tab w:val="right" w:pos="8305"/>
      </w:tabs>
      <w:jc w:val="center"/>
    </w:pPr>
    <w:rPr>
      <w:kern w:val="1"/>
      <w:sz w:val="18"/>
      <w:szCs w:val="18"/>
    </w:rPr>
  </w:style>
  <w:style w:type="paragraph" w:customStyle="1" w:styleId="10">
    <w:name w:val="批注主题1"/>
    <w:basedOn w:val="1"/>
    <w:next w:val="1"/>
    <w:qFormat/>
    <w:rPr>
      <w:b/>
    </w:rPr>
  </w:style>
  <w:style w:type="paragraph" w:styleId="a5">
    <w:name w:val="footer"/>
    <w:qFormat/>
    <w:pPr>
      <w:pBdr>
        <w:top w:val="none" w:sz="0" w:space="3" w:color="000000"/>
        <w:left w:val="none" w:sz="0" w:space="3" w:color="000000"/>
        <w:bottom w:val="none" w:sz="0" w:space="3" w:color="000000"/>
        <w:right w:val="none" w:sz="0" w:space="3" w:color="000000"/>
      </w:pBdr>
      <w:tabs>
        <w:tab w:val="center" w:pos="4153"/>
        <w:tab w:val="right" w:pos="8305"/>
      </w:tabs>
      <w:jc w:val="left"/>
    </w:pPr>
    <w:rPr>
      <w:kern w:val="1"/>
      <w:sz w:val="18"/>
      <w:szCs w:val="18"/>
    </w:rPr>
  </w:style>
  <w:style w:type="character" w:customStyle="1" w:styleId="11">
    <w:name w:val="批注引用1"/>
    <w:rPr>
      <w:szCs w:val="21"/>
    </w:rPr>
  </w:style>
  <w:style w:type="character" w:customStyle="1" w:styleId="Char">
    <w:name w:val="页眉 Char"/>
    <w:rPr>
      <w:kern w:val="1"/>
      <w:sz w:val="18"/>
      <w:szCs w:val="18"/>
    </w:rPr>
  </w:style>
  <w:style w:type="character" w:customStyle="1" w:styleId="Char0">
    <w:name w:val="页脚 Char"/>
    <w:rPr>
      <w:kern w:val="1"/>
      <w:sz w:val="18"/>
      <w:szCs w:val="18"/>
    </w:rPr>
  </w:style>
  <w:style w:type="character" w:customStyle="1" w:styleId="Char1">
    <w:name w:val="批注框文本 Char"/>
    <w:rPr>
      <w:kern w:val="1"/>
      <w:sz w:val="18"/>
      <w:szCs w:val="18"/>
    </w:rPr>
  </w:style>
  <w:style w:type="character" w:customStyle="1" w:styleId="Char2">
    <w:name w:val="批注文字 Char"/>
    <w:rPr>
      <w:kern w:val="1"/>
    </w:rPr>
  </w:style>
  <w:style w:type="character" w:customStyle="1" w:styleId="Char3">
    <w:name w:val="批注主题 Char"/>
    <w:rPr>
      <w:b/>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sz w:val="21"/>
        <w:szCs w:val="24"/>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Pr>
      <w:kern w:val="1"/>
      <w:sz w:val="18"/>
      <w:szCs w:val="18"/>
    </w:rPr>
  </w:style>
  <w:style w:type="paragraph" w:customStyle="1" w:styleId="1">
    <w:name w:val="批注文字1"/>
    <w:qFormat/>
    <w:pPr>
      <w:pBdr>
        <w:top w:val="none" w:sz="0" w:space="3" w:color="000000"/>
        <w:left w:val="none" w:sz="0" w:space="3" w:color="000000"/>
        <w:bottom w:val="none" w:sz="0" w:space="3" w:color="000000"/>
        <w:right w:val="none" w:sz="0" w:space="3" w:color="000000"/>
      </w:pBdr>
      <w:jc w:val="left"/>
    </w:pPr>
    <w:rPr>
      <w:kern w:val="1"/>
      <w:sz w:val="20"/>
    </w:rPr>
  </w:style>
  <w:style w:type="paragraph" w:styleId="a4">
    <w:name w:val="header"/>
    <w:qFormat/>
    <w:pPr>
      <w:pBdr>
        <w:top w:val="none" w:sz="0" w:space="3" w:color="000000"/>
        <w:left w:val="none" w:sz="0" w:space="3" w:color="000000"/>
        <w:bottom w:val="single" w:sz="6" w:space="1" w:color="000000"/>
        <w:right w:val="none" w:sz="0" w:space="3" w:color="000000"/>
      </w:pBdr>
      <w:tabs>
        <w:tab w:val="center" w:pos="4153"/>
        <w:tab w:val="right" w:pos="8305"/>
      </w:tabs>
      <w:jc w:val="center"/>
    </w:pPr>
    <w:rPr>
      <w:kern w:val="1"/>
      <w:sz w:val="18"/>
      <w:szCs w:val="18"/>
    </w:rPr>
  </w:style>
  <w:style w:type="paragraph" w:customStyle="1" w:styleId="10">
    <w:name w:val="批注主题1"/>
    <w:basedOn w:val="1"/>
    <w:next w:val="1"/>
    <w:qFormat/>
    <w:rPr>
      <w:b/>
    </w:rPr>
  </w:style>
  <w:style w:type="paragraph" w:styleId="a5">
    <w:name w:val="footer"/>
    <w:qFormat/>
    <w:pPr>
      <w:pBdr>
        <w:top w:val="none" w:sz="0" w:space="3" w:color="000000"/>
        <w:left w:val="none" w:sz="0" w:space="3" w:color="000000"/>
        <w:bottom w:val="none" w:sz="0" w:space="3" w:color="000000"/>
        <w:right w:val="none" w:sz="0" w:space="3" w:color="000000"/>
      </w:pBdr>
      <w:tabs>
        <w:tab w:val="center" w:pos="4153"/>
        <w:tab w:val="right" w:pos="8305"/>
      </w:tabs>
      <w:jc w:val="left"/>
    </w:pPr>
    <w:rPr>
      <w:kern w:val="1"/>
      <w:sz w:val="18"/>
      <w:szCs w:val="18"/>
    </w:rPr>
  </w:style>
  <w:style w:type="character" w:customStyle="1" w:styleId="11">
    <w:name w:val="批注引用1"/>
    <w:rPr>
      <w:szCs w:val="21"/>
    </w:rPr>
  </w:style>
  <w:style w:type="character" w:customStyle="1" w:styleId="Char">
    <w:name w:val="页眉 Char"/>
    <w:rPr>
      <w:kern w:val="1"/>
      <w:sz w:val="18"/>
      <w:szCs w:val="18"/>
    </w:rPr>
  </w:style>
  <w:style w:type="character" w:customStyle="1" w:styleId="Char0">
    <w:name w:val="页脚 Char"/>
    <w:rPr>
      <w:kern w:val="1"/>
      <w:sz w:val="18"/>
      <w:szCs w:val="18"/>
    </w:rPr>
  </w:style>
  <w:style w:type="character" w:customStyle="1" w:styleId="Char1">
    <w:name w:val="批注框文本 Char"/>
    <w:rPr>
      <w:kern w:val="1"/>
      <w:sz w:val="18"/>
      <w:szCs w:val="18"/>
    </w:rPr>
  </w:style>
  <w:style w:type="character" w:customStyle="1" w:styleId="Char2">
    <w:name w:val="批注文字 Char"/>
    <w:rPr>
      <w:kern w:val="1"/>
    </w:rPr>
  </w:style>
  <w:style w:type="character" w:customStyle="1" w:styleId="Char3">
    <w:name w:val="批注主题 Char"/>
    <w:rPr>
      <w:b/>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905</Words>
  <Characters>5161</Characters>
  <Application>Microsoft Office Word</Application>
  <DocSecurity>0</DocSecurity>
  <Lines>43</Lines>
  <Paragraphs>12</Paragraphs>
  <ScaleCrop>false</ScaleCrop>
  <Company>china</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GXR</dc:creator>
  <cp:keywords/>
  <dc:description/>
  <cp:lastModifiedBy>china</cp:lastModifiedBy>
  <cp:revision>5</cp:revision>
  <dcterms:created xsi:type="dcterms:W3CDTF">2020-04-05T09:22:00Z</dcterms:created>
  <dcterms:modified xsi:type="dcterms:W3CDTF">2020-04-07T08:21:00Z</dcterms:modified>
</cp:coreProperties>
</file>