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博湖县红十字会2024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3118B80">
      <w:r>
        <w:br w:type="page"/>
      </w:r>
    </w:p>
    <w:p w14:paraId="259A6705">
      <w:pPr>
        <w:spacing w:line="640" w:lineRule="exact"/>
        <w:jc w:val="center"/>
        <w:outlineLvl w:val="1"/>
      </w:pPr>
      <w:r>
        <w:rPr>
          <w:rFonts w:ascii="黑体" w:hAnsi="黑体" w:eastAsia="黑体"/>
          <w:sz w:val="32"/>
        </w:rPr>
        <w:t>第一部分 部门概况</w:t>
      </w:r>
    </w:p>
    <w:p w14:paraId="24FCF3F4">
      <w:pPr>
        <w:spacing w:line="640" w:lineRule="exact"/>
        <w:ind w:firstLine="640"/>
        <w:jc w:val="both"/>
        <w:outlineLvl w:val="2"/>
      </w:pPr>
      <w:r>
        <w:rPr>
          <w:rFonts w:ascii="黑体" w:hAnsi="黑体" w:eastAsia="黑体"/>
          <w:sz w:val="32"/>
        </w:rPr>
        <w:t>一、主要职能</w:t>
      </w:r>
    </w:p>
    <w:p w14:paraId="0A475DAB">
      <w:pPr>
        <w:spacing w:line="580" w:lineRule="exact"/>
        <w:ind w:firstLine="640"/>
        <w:jc w:val="both"/>
      </w:pPr>
      <w:r>
        <w:rPr>
          <w:rFonts w:ascii="仿宋_GB2312" w:hAnsi="仿宋_GB2312" w:eastAsia="仿宋_GB2312"/>
          <w:sz w:val="32"/>
        </w:rPr>
        <w:t>（一）宣传和执行《中华人民共和国红十字会法》和《中华人民共和国红十字标志使用办法》，纠正滥用红十字标志现象。</w:t>
      </w:r>
    </w:p>
    <w:p w14:paraId="293BF819">
      <w:pPr>
        <w:spacing w:line="580" w:lineRule="exact"/>
        <w:ind w:firstLine="640"/>
        <w:jc w:val="both"/>
      </w:pPr>
      <w:r>
        <w:rPr>
          <w:rFonts w:ascii="仿宋_GB2312" w:hAnsi="仿宋_GB2312" w:eastAsia="仿宋_GB2312"/>
          <w:sz w:val="32"/>
        </w:rPr>
        <w:t>（二）开展救灾的准备工作；在自然灾害和突发事件中，对伤病人员和其他受害者进行救助。</w:t>
      </w:r>
    </w:p>
    <w:p w14:paraId="10630DF2">
      <w:pPr>
        <w:spacing w:line="580" w:lineRule="exact"/>
        <w:ind w:firstLine="640"/>
        <w:jc w:val="both"/>
      </w:pPr>
      <w:r>
        <w:rPr>
          <w:rFonts w:ascii="仿宋_GB2312" w:hAnsi="仿宋_GB2312" w:eastAsia="仿宋_GB2312"/>
          <w:sz w:val="32"/>
        </w:rPr>
        <w:t>（三）普及卫生救护和防病知识，进行初级卫生救护培训，组织群众参加现场救护；参与输血献血工作，推动无偿献血；开展其他人道主义服务活动。</w:t>
      </w:r>
    </w:p>
    <w:p w14:paraId="29FF2F98">
      <w:pPr>
        <w:spacing w:line="580" w:lineRule="exact"/>
        <w:ind w:firstLine="640"/>
        <w:jc w:val="both"/>
      </w:pPr>
      <w:r>
        <w:rPr>
          <w:rFonts w:ascii="仿宋_GB2312" w:hAnsi="仿宋_GB2312" w:eastAsia="仿宋_GB2312"/>
          <w:sz w:val="32"/>
        </w:rPr>
        <w:t>（四）开展红十字青少年活动。</w:t>
      </w:r>
    </w:p>
    <w:p w14:paraId="050F3067">
      <w:pPr>
        <w:spacing w:line="640" w:lineRule="exact"/>
        <w:ind w:firstLine="640"/>
        <w:jc w:val="both"/>
        <w:outlineLvl w:val="2"/>
      </w:pPr>
      <w:r>
        <w:rPr>
          <w:rFonts w:ascii="黑体" w:hAnsi="黑体" w:eastAsia="黑体"/>
          <w:sz w:val="32"/>
        </w:rPr>
        <w:t>二、机构设置及人员情况</w:t>
      </w:r>
    </w:p>
    <w:p w14:paraId="66EF0DD1">
      <w:pPr>
        <w:spacing w:line="580" w:lineRule="exact"/>
        <w:ind w:firstLine="640"/>
        <w:jc w:val="both"/>
      </w:pPr>
      <w:r>
        <w:rPr>
          <w:rFonts w:ascii="仿宋_GB2312" w:hAnsi="仿宋_GB2312" w:eastAsia="仿宋_GB2312"/>
          <w:sz w:val="32"/>
        </w:rPr>
        <w:t>博湖县红十字会2024年度，实有人数3人，其中：在职人员2人，增加0人；离休人员0人，增加0人；退休人员1人,增加0人。</w:t>
      </w:r>
    </w:p>
    <w:p w14:paraId="00731A84">
      <w:pPr>
        <w:spacing w:line="580" w:lineRule="exact"/>
        <w:ind w:firstLine="640"/>
        <w:jc w:val="both"/>
      </w:pPr>
      <w:r>
        <w:rPr>
          <w:rFonts w:ascii="仿宋_GB2312" w:hAnsi="仿宋_GB2312" w:eastAsia="仿宋_GB2312"/>
          <w:sz w:val="32"/>
        </w:rPr>
        <w:t>博湖县红十字会无下属预算单位，下设2个科室，分别是：主任办公室、业务办公室。</w:t>
      </w:r>
    </w:p>
    <w:p w14:paraId="5C5FD776">
      <w:r>
        <w:br w:type="page"/>
      </w:r>
    </w:p>
    <w:p w14:paraId="53579C44">
      <w:pPr>
        <w:spacing w:line="240" w:lineRule="auto"/>
        <w:jc w:val="center"/>
        <w:outlineLvl w:val="1"/>
      </w:pPr>
      <w:r>
        <w:rPr>
          <w:rFonts w:ascii="黑体" w:hAnsi="黑体" w:eastAsia="黑体"/>
          <w:sz w:val="32"/>
        </w:rPr>
        <w:t>第二部分 部门决算情况说明</w:t>
      </w:r>
    </w:p>
    <w:p w14:paraId="287514DF">
      <w:pPr>
        <w:spacing w:line="640" w:lineRule="exact"/>
        <w:ind w:firstLine="640"/>
        <w:jc w:val="both"/>
        <w:outlineLvl w:val="2"/>
      </w:pPr>
      <w:r>
        <w:rPr>
          <w:rFonts w:ascii="黑体" w:hAnsi="黑体" w:eastAsia="黑体"/>
          <w:sz w:val="32"/>
        </w:rPr>
        <w:t>一、收入支出决算总体情况说明</w:t>
      </w:r>
    </w:p>
    <w:p w14:paraId="1CAF05E4">
      <w:pPr>
        <w:spacing w:line="580" w:lineRule="exact"/>
        <w:ind w:firstLine="640"/>
        <w:jc w:val="both"/>
      </w:pPr>
      <w:r>
        <w:rPr>
          <w:rFonts w:ascii="仿宋_GB2312" w:hAnsi="仿宋_GB2312" w:eastAsia="仿宋_GB2312"/>
          <w:b/>
          <w:sz w:val="32"/>
        </w:rPr>
        <w:t>2024年度收入总计36.63万元，</w:t>
      </w:r>
      <w:r>
        <w:rPr>
          <w:rFonts w:ascii="仿宋_GB2312" w:hAnsi="仿宋_GB2312" w:eastAsia="仿宋_GB2312"/>
          <w:b w:val="0"/>
          <w:sz w:val="32"/>
        </w:rPr>
        <w:t>其中：本年收入合计36.60万元，使用非财政拨款结余（含专用结余）0.00万元，年初结转和结余0.03万元。</w:t>
      </w:r>
    </w:p>
    <w:p w14:paraId="2D6D61F6">
      <w:pPr>
        <w:spacing w:line="580" w:lineRule="exact"/>
        <w:ind w:firstLine="640"/>
        <w:jc w:val="both"/>
      </w:pPr>
      <w:r>
        <w:rPr>
          <w:rFonts w:ascii="仿宋_GB2312" w:hAnsi="仿宋_GB2312" w:eastAsia="仿宋_GB2312"/>
          <w:b/>
          <w:sz w:val="32"/>
        </w:rPr>
        <w:t>2024年度支出总计36.63万元，</w:t>
      </w:r>
      <w:r>
        <w:rPr>
          <w:rFonts w:ascii="仿宋_GB2312" w:hAnsi="仿宋_GB2312" w:eastAsia="仿宋_GB2312"/>
          <w:b w:val="0"/>
          <w:sz w:val="32"/>
        </w:rPr>
        <w:t>其中：本年支出合计36.63万元，结余分配0.00万元，年末结转和结余0.00万元。</w:t>
      </w:r>
    </w:p>
    <w:p w14:paraId="39E642C3">
      <w:pPr>
        <w:spacing w:line="580" w:lineRule="exact"/>
        <w:ind w:firstLine="640"/>
        <w:jc w:val="both"/>
      </w:pPr>
      <w:r>
        <w:rPr>
          <w:rFonts w:ascii="仿宋_GB2312" w:hAnsi="仿宋_GB2312" w:eastAsia="仿宋_GB2312"/>
          <w:b w:val="0"/>
          <w:sz w:val="32"/>
        </w:rPr>
        <w:t>收入支出总体与上年相比，增加2.15万元，增长6.24%，主要原因是：本年在职人员工资调增，人员经费相应增加；工会经费等经费增加，导致经费较上年增加。</w:t>
      </w:r>
    </w:p>
    <w:p w14:paraId="06426821">
      <w:pPr>
        <w:spacing w:line="640" w:lineRule="exact"/>
        <w:ind w:firstLine="640"/>
        <w:jc w:val="both"/>
        <w:outlineLvl w:val="2"/>
      </w:pPr>
      <w:r>
        <w:rPr>
          <w:rFonts w:ascii="黑体" w:hAnsi="黑体" w:eastAsia="黑体"/>
          <w:sz w:val="32"/>
        </w:rPr>
        <w:t>二、收入决算情况说明</w:t>
      </w:r>
    </w:p>
    <w:p w14:paraId="380E943A">
      <w:pPr>
        <w:spacing w:line="580" w:lineRule="exact"/>
        <w:ind w:firstLine="640"/>
        <w:jc w:val="both"/>
      </w:pPr>
      <w:r>
        <w:rPr>
          <w:rFonts w:ascii="仿宋_GB2312" w:hAnsi="仿宋_GB2312" w:eastAsia="仿宋_GB2312"/>
          <w:b/>
          <w:sz w:val="32"/>
        </w:rPr>
        <w:t>本年收入36.60万元，</w:t>
      </w:r>
      <w:r>
        <w:rPr>
          <w:rFonts w:ascii="仿宋_GB2312" w:hAnsi="仿宋_GB2312" w:eastAsia="仿宋_GB2312"/>
          <w:b w:val="0"/>
          <w:sz w:val="32"/>
        </w:rPr>
        <w:t>其中：财政拨款收入36.08万元，占98.58%；上级补助收入0.00万元，占0.00%；事业收入0.00万元，占0.00%；经营收入0.00万元，占0.00%；附属单位上缴收入0.00万元，占0.00%；其他收入0.52万元，占1.42%。</w:t>
      </w:r>
    </w:p>
    <w:p w14:paraId="15907B33">
      <w:pPr>
        <w:spacing w:line="640" w:lineRule="exact"/>
        <w:ind w:firstLine="640"/>
        <w:jc w:val="both"/>
        <w:outlineLvl w:val="2"/>
      </w:pPr>
      <w:r>
        <w:rPr>
          <w:rFonts w:ascii="黑体" w:hAnsi="黑体" w:eastAsia="黑体"/>
          <w:sz w:val="32"/>
        </w:rPr>
        <w:t>三、支出决算情况说明</w:t>
      </w:r>
    </w:p>
    <w:p w14:paraId="272DAB5F">
      <w:pPr>
        <w:spacing w:line="580" w:lineRule="exact"/>
        <w:ind w:firstLine="640"/>
        <w:jc w:val="both"/>
      </w:pPr>
      <w:r>
        <w:rPr>
          <w:rFonts w:ascii="仿宋_GB2312" w:hAnsi="仿宋_GB2312" w:eastAsia="仿宋_GB2312"/>
          <w:b/>
          <w:sz w:val="32"/>
        </w:rPr>
        <w:t>本年支出36.63万元，</w:t>
      </w:r>
      <w:r>
        <w:rPr>
          <w:rFonts w:ascii="仿宋_GB2312" w:hAnsi="仿宋_GB2312" w:eastAsia="仿宋_GB2312"/>
          <w:b w:val="0"/>
          <w:sz w:val="32"/>
        </w:rPr>
        <w:t>其中：基本支出36.63万元，占100.00%；项目支出0.00万元，占0.00%；上缴上级支出0.00万元，占0.00%；经营支出0.00万元，占0.00%；对附属单位补助支出0.00万元，占0.00%。</w:t>
      </w:r>
    </w:p>
    <w:p w14:paraId="6A0E8E48">
      <w:pPr>
        <w:spacing w:line="640" w:lineRule="exact"/>
        <w:ind w:firstLine="640"/>
        <w:jc w:val="both"/>
        <w:outlineLvl w:val="2"/>
      </w:pPr>
      <w:r>
        <w:rPr>
          <w:rFonts w:ascii="黑体" w:hAnsi="黑体" w:eastAsia="黑体"/>
          <w:sz w:val="32"/>
        </w:rPr>
        <w:t>四、财政拨款收入支出决算总体情况说明</w:t>
      </w:r>
    </w:p>
    <w:p w14:paraId="629FD64A">
      <w:pPr>
        <w:spacing w:line="580" w:lineRule="exact"/>
        <w:ind w:firstLine="640"/>
        <w:jc w:val="both"/>
      </w:pPr>
      <w:r>
        <w:rPr>
          <w:rFonts w:ascii="仿宋_GB2312" w:hAnsi="仿宋_GB2312" w:eastAsia="仿宋_GB2312"/>
          <w:b/>
          <w:sz w:val="32"/>
        </w:rPr>
        <w:t>2024年度财政拨款收入总计36.08万元，</w:t>
      </w:r>
      <w:r>
        <w:rPr>
          <w:rFonts w:ascii="仿宋_GB2312" w:hAnsi="仿宋_GB2312" w:eastAsia="仿宋_GB2312"/>
          <w:b w:val="0"/>
          <w:sz w:val="32"/>
        </w:rPr>
        <w:t>其中：年初财政拨款结转和结余0.00万元，本年财政拨款收入36.08万元。</w:t>
      </w:r>
      <w:r>
        <w:rPr>
          <w:rFonts w:ascii="仿宋_GB2312" w:hAnsi="仿宋_GB2312" w:eastAsia="仿宋_GB2312"/>
          <w:b/>
          <w:sz w:val="32"/>
        </w:rPr>
        <w:t>财政拨款支出总计36.08万元，</w:t>
      </w:r>
      <w:r>
        <w:rPr>
          <w:rFonts w:ascii="仿宋_GB2312" w:hAnsi="仿宋_GB2312" w:eastAsia="仿宋_GB2312"/>
          <w:b w:val="0"/>
          <w:sz w:val="32"/>
        </w:rPr>
        <w:t>其中：年末财政拨款结转和结余0.00万元，本年财政拨款支出36.08万元。</w:t>
      </w:r>
    </w:p>
    <w:p w14:paraId="4ACA6C93">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增加1.64万元，增长4.76%，主要原因是：本年在职人员工资调增，人员经费相应增加；工会经费等经费增加，导致经费较上年增加。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年初预算数34.91万元，决算数36.08万元，预决算差异率3.35%，主要原因是：年中追加绩效奖励金，导致预决算存在差异。</w:t>
      </w:r>
    </w:p>
    <w:p w14:paraId="2E982067">
      <w:pPr>
        <w:spacing w:line="640" w:lineRule="exact"/>
        <w:ind w:firstLine="640"/>
        <w:jc w:val="both"/>
        <w:outlineLvl w:val="2"/>
      </w:pPr>
      <w:r>
        <w:rPr>
          <w:rFonts w:ascii="黑体" w:hAnsi="黑体" w:eastAsia="黑体"/>
          <w:sz w:val="32"/>
        </w:rPr>
        <w:t>五、一般公共预算财政拨款支出决算情况说明</w:t>
      </w:r>
    </w:p>
    <w:p w14:paraId="02C65262">
      <w:pPr>
        <w:spacing w:line="640" w:lineRule="exact"/>
        <w:ind w:firstLine="640"/>
        <w:jc w:val="both"/>
        <w:outlineLvl w:val="3"/>
      </w:pPr>
      <w:r>
        <w:rPr>
          <w:rFonts w:ascii="楷体_GB2312" w:hAnsi="楷体_GB2312" w:eastAsia="楷体_GB2312"/>
          <w:b/>
          <w:sz w:val="32"/>
        </w:rPr>
        <w:t>（一）一般公共预算财政拨款支出决算总体情况</w:t>
      </w:r>
    </w:p>
    <w:p w14:paraId="46DC0DA1">
      <w:pPr>
        <w:spacing w:line="580" w:lineRule="exact"/>
        <w:ind w:firstLine="640"/>
        <w:jc w:val="both"/>
      </w:pPr>
      <w:r>
        <w:rPr>
          <w:rFonts w:ascii="仿宋_GB2312" w:hAnsi="仿宋_GB2312" w:eastAsia="仿宋_GB2312"/>
          <w:b/>
          <w:sz w:val="32"/>
        </w:rPr>
        <w:t>2024年度一般公共预算财政拨款支出36.08万元，</w:t>
      </w:r>
      <w:r>
        <w:rPr>
          <w:rFonts w:ascii="仿宋_GB2312" w:hAnsi="仿宋_GB2312" w:eastAsia="仿宋_GB2312"/>
          <w:b w:val="0"/>
          <w:sz w:val="32"/>
        </w:rPr>
        <w:t>占本年支出合计的98.50%。</w:t>
      </w:r>
      <w:r>
        <w:rPr>
          <w:rFonts w:ascii="仿宋_GB2312" w:hAnsi="仿宋_GB2312" w:eastAsia="仿宋_GB2312"/>
          <w:b/>
          <w:sz w:val="32"/>
        </w:rPr>
        <w:t>与上年相比，</w:t>
      </w:r>
      <w:r>
        <w:rPr>
          <w:rFonts w:ascii="仿宋_GB2312" w:hAnsi="仿宋_GB2312" w:eastAsia="仿宋_GB2312"/>
          <w:b w:val="0"/>
          <w:sz w:val="32"/>
        </w:rPr>
        <w:t>增加1.64万元，增长4.76%，主要原因是：本年在职人员工资调增，人员经费相应增加；工会经费等经费增加，导致经费较上年增加。</w:t>
      </w:r>
      <w:r>
        <w:rPr>
          <w:rFonts w:ascii="仿宋_GB2312" w:hAnsi="仿宋_GB2312" w:eastAsia="仿宋_GB2312"/>
          <w:b/>
          <w:sz w:val="32"/>
        </w:rPr>
        <w:t>与年初预算相比,</w:t>
      </w:r>
      <w:r>
        <w:rPr>
          <w:rFonts w:ascii="仿宋_GB2312" w:hAnsi="仿宋_GB2312" w:eastAsia="仿宋_GB2312"/>
          <w:b w:val="0"/>
          <w:sz w:val="32"/>
        </w:rPr>
        <w:t>年初预算数34.91万元，决算数36.08万元，预决算差异率3.35%，主要原因是：年中追加绩效奖励金，导致预决算存在差异。</w:t>
      </w:r>
    </w:p>
    <w:p w14:paraId="375058FA">
      <w:pPr>
        <w:spacing w:line="640" w:lineRule="exact"/>
        <w:ind w:firstLine="640"/>
        <w:jc w:val="both"/>
        <w:outlineLvl w:val="3"/>
      </w:pPr>
      <w:r>
        <w:rPr>
          <w:rFonts w:ascii="楷体_GB2312" w:hAnsi="楷体_GB2312" w:eastAsia="楷体_GB2312"/>
          <w:b/>
          <w:sz w:val="32"/>
        </w:rPr>
        <w:t>（二）一般公共预算财政拨款支出决算结构情况</w:t>
      </w:r>
    </w:p>
    <w:p w14:paraId="56D20D14">
      <w:pPr>
        <w:spacing w:line="580" w:lineRule="exact"/>
        <w:ind w:firstLine="640"/>
        <w:jc w:val="both"/>
      </w:pPr>
      <w:r>
        <w:rPr>
          <w:rFonts w:ascii="仿宋_GB2312" w:hAnsi="仿宋_GB2312" w:eastAsia="仿宋_GB2312"/>
          <w:b w:val="0"/>
          <w:sz w:val="32"/>
        </w:rPr>
        <w:t>1.社会保障和就业支出(类)30.75万元,占85.23%。</w:t>
      </w:r>
    </w:p>
    <w:p w14:paraId="712B16C0">
      <w:pPr>
        <w:spacing w:line="580" w:lineRule="exact"/>
        <w:ind w:firstLine="640"/>
        <w:jc w:val="both"/>
      </w:pPr>
      <w:r>
        <w:rPr>
          <w:rFonts w:ascii="仿宋_GB2312" w:hAnsi="仿宋_GB2312" w:eastAsia="仿宋_GB2312"/>
          <w:b w:val="0"/>
          <w:sz w:val="32"/>
        </w:rPr>
        <w:t>2.卫生健康支出(类)2.36万元,占6.54%。</w:t>
      </w:r>
    </w:p>
    <w:p w14:paraId="4D9E809B">
      <w:pPr>
        <w:spacing w:line="580" w:lineRule="exact"/>
        <w:ind w:firstLine="640"/>
        <w:jc w:val="both"/>
      </w:pPr>
      <w:r>
        <w:rPr>
          <w:rFonts w:ascii="仿宋_GB2312" w:hAnsi="仿宋_GB2312" w:eastAsia="仿宋_GB2312"/>
          <w:b w:val="0"/>
          <w:sz w:val="32"/>
        </w:rPr>
        <w:t>3.住房保障支出(类)2.96万元,占8.20%。</w:t>
      </w:r>
    </w:p>
    <w:p w14:paraId="7202AE20">
      <w:pPr>
        <w:spacing w:line="640" w:lineRule="exact"/>
        <w:ind w:firstLine="640"/>
        <w:jc w:val="both"/>
        <w:outlineLvl w:val="3"/>
      </w:pPr>
      <w:r>
        <w:rPr>
          <w:rFonts w:ascii="楷体_GB2312" w:hAnsi="楷体_GB2312" w:eastAsia="楷体_GB2312"/>
          <w:b/>
          <w:sz w:val="32"/>
        </w:rPr>
        <w:t>（三）一般公共预算财政拨款支出决算具体情况</w:t>
      </w:r>
    </w:p>
    <w:p w14:paraId="685D6A3F">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1.社会保障和就业支出(类)行政事业单位养老支出(款)行政单位离退休(项):支出决算数为0.71万元，比上年决算增加0.21万元，增长42.00%,主要原因是：本年增加退休人员基础绩效奖，退休费支出增加。</w:t>
      </w:r>
    </w:p>
    <w:p w14:paraId="54351F19">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2.社会保障和就业支出(类)行政事业单位养老支出(款)机关事业单位基本养老保险缴费支出(项):支出决算数为3.69万元，比上年决算增加0.42万元，增长12.84%,主要原因是：在职人员工资调增，基本养老保险缴费增加。</w:t>
      </w:r>
    </w:p>
    <w:p w14:paraId="67F3033E">
      <w:pPr>
        <w:spacing w:line="580" w:lineRule="exact"/>
        <w:ind w:firstLine="640"/>
        <w:jc w:val="both"/>
      </w:pPr>
      <w:r>
        <w:rPr>
          <w:rFonts w:ascii="仿宋_GB2312" w:hAnsi="仿宋_GB2312" w:eastAsia="仿宋_GB2312"/>
          <w:b w:val="0"/>
          <w:sz w:val="32"/>
        </w:rPr>
        <w:t>3.社会保障和就业支出(类)红十字事业(款)行政运行(项):支出决算数为26.35万元，比上年决算增加0.27万元，增长1.04%,主要原因是：本年在职人员工资调增，导致相关人员经费较上年有所增加。</w:t>
      </w:r>
    </w:p>
    <w:p w14:paraId="3B93025B">
      <w:pPr>
        <w:spacing w:line="580" w:lineRule="exact"/>
        <w:ind w:firstLine="640"/>
        <w:jc w:val="both"/>
      </w:pPr>
      <w:r>
        <w:rPr>
          <w:rFonts w:ascii="仿宋_GB2312" w:hAnsi="仿宋_GB2312" w:eastAsia="仿宋_GB2312"/>
          <w:b w:val="0"/>
          <w:sz w:val="32"/>
        </w:rPr>
        <w:t>4.卫生健康支出(类)行政事业单位医疗(款)行政单位医疗(项):支出决算数为1.67万元，比上年决算增加0.37万元，增长28.46%,主要原因是：在职人员工资调增，行政单位医疗缴费增加。</w:t>
      </w:r>
    </w:p>
    <w:p w14:paraId="6EE498B8">
      <w:pPr>
        <w:spacing w:line="580" w:lineRule="exact"/>
        <w:ind w:firstLine="640"/>
        <w:jc w:val="both"/>
      </w:pPr>
      <w:r>
        <w:rPr>
          <w:rFonts w:ascii="仿宋_GB2312" w:hAnsi="仿宋_GB2312" w:eastAsia="仿宋_GB2312"/>
          <w:b w:val="0"/>
          <w:sz w:val="32"/>
        </w:rPr>
        <w:t>5.卫生健康支出(类)行政事业单位医疗(款)公务员医疗补助(项):支出决算数为0.69万元，比上年决算减少0.05万元，下降6.76%,主要原因是：</w:t>
      </w:r>
      <w:r>
        <w:rPr>
          <w:rFonts w:hint="eastAsia" w:ascii="仿宋_GB2312" w:hAnsi="仿宋_GB2312" w:eastAsia="仿宋_GB2312"/>
          <w:b w:val="0"/>
          <w:sz w:val="32"/>
          <w:lang w:val="en-US" w:eastAsia="zh-CN"/>
        </w:rPr>
        <w:t>上年存在补发公务员医疗补助，本年无补发部分</w:t>
      </w:r>
      <w:r>
        <w:rPr>
          <w:rFonts w:ascii="仿宋_GB2312" w:hAnsi="仿宋_GB2312" w:eastAsia="仿宋_GB2312"/>
          <w:b w:val="0"/>
          <w:sz w:val="32"/>
        </w:rPr>
        <w:t>。</w:t>
      </w:r>
    </w:p>
    <w:p w14:paraId="0D3A2CBD">
      <w:pPr>
        <w:spacing w:line="580" w:lineRule="exact"/>
        <w:ind w:firstLine="640"/>
        <w:jc w:val="both"/>
      </w:pPr>
      <w:r>
        <w:rPr>
          <w:rFonts w:ascii="仿宋_GB2312" w:hAnsi="仿宋_GB2312" w:eastAsia="仿宋_GB2312"/>
          <w:b w:val="0"/>
          <w:sz w:val="32"/>
        </w:rPr>
        <w:t>6.住房保障支出(类)住房改革支出(款)住房公积金(项):支出决算数为2.96万元，比上年决算增加0.42万元，增长16.54%,主要原因是：在职人员工资调增，住房公积金缴费增加。</w:t>
      </w:r>
    </w:p>
    <w:p w14:paraId="7413E7C6">
      <w:pPr>
        <w:spacing w:line="640" w:lineRule="exact"/>
        <w:ind w:firstLine="640"/>
        <w:jc w:val="both"/>
        <w:outlineLvl w:val="2"/>
      </w:pPr>
      <w:r>
        <w:rPr>
          <w:rFonts w:ascii="黑体" w:hAnsi="黑体" w:eastAsia="黑体"/>
          <w:sz w:val="32"/>
        </w:rPr>
        <w:t>六、一般公共预算财政拨款基本支出决算情况说明</w:t>
      </w:r>
    </w:p>
    <w:p w14:paraId="423FE327">
      <w:pPr>
        <w:spacing w:line="580" w:lineRule="exact"/>
        <w:ind w:firstLine="640"/>
        <w:jc w:val="both"/>
      </w:pPr>
      <w:r>
        <w:rPr>
          <w:rFonts w:ascii="仿宋_GB2312" w:hAnsi="仿宋_GB2312" w:eastAsia="仿宋_GB2312"/>
          <w:b w:val="0"/>
          <w:sz w:val="32"/>
        </w:rPr>
        <w:t>2024年度一般公共预算财政拨款基本支出36.08万元，其中：</w:t>
      </w:r>
      <w:r>
        <w:rPr>
          <w:rFonts w:ascii="仿宋_GB2312" w:hAnsi="仿宋_GB2312" w:eastAsia="仿宋_GB2312"/>
          <w:b/>
          <w:sz w:val="32"/>
        </w:rPr>
        <w:t>人员经费35.07万元，</w:t>
      </w:r>
      <w:r>
        <w:rPr>
          <w:rFonts w:ascii="仿宋_GB2312" w:hAnsi="仿宋_GB2312" w:eastAsia="仿宋_GB2312"/>
          <w:b w:val="0"/>
          <w:sz w:val="32"/>
        </w:rPr>
        <w:t>包括：基本工资、津贴补贴、奖金、机关事业单位基本养老保险缴费、职工基本医疗保险缴费、公务员医疗补助缴费、其他社会保障缴费、住房公积金、退休费。</w:t>
      </w:r>
    </w:p>
    <w:p w14:paraId="22D26744">
      <w:pPr>
        <w:spacing w:line="580" w:lineRule="exact"/>
        <w:ind w:firstLine="640"/>
        <w:jc w:val="both"/>
      </w:pPr>
      <w:r>
        <w:rPr>
          <w:rFonts w:ascii="仿宋_GB2312" w:hAnsi="仿宋_GB2312" w:eastAsia="仿宋_GB2312"/>
          <w:b/>
          <w:sz w:val="32"/>
        </w:rPr>
        <w:t>公用经费1.01万元，</w:t>
      </w:r>
      <w:r>
        <w:rPr>
          <w:rFonts w:ascii="仿宋_GB2312" w:hAnsi="仿宋_GB2312" w:eastAsia="仿宋_GB2312"/>
          <w:b w:val="0"/>
          <w:sz w:val="32"/>
        </w:rPr>
        <w:t>包括：办公费、印刷费、培训费、劳务费、工会经费。</w:t>
      </w:r>
    </w:p>
    <w:p w14:paraId="48D388FD">
      <w:pPr>
        <w:spacing w:line="640" w:lineRule="exact"/>
        <w:ind w:firstLine="640"/>
        <w:jc w:val="both"/>
        <w:outlineLvl w:val="2"/>
      </w:pPr>
      <w:r>
        <w:rPr>
          <w:rFonts w:ascii="黑体" w:hAnsi="黑体" w:eastAsia="黑体"/>
          <w:sz w:val="32"/>
        </w:rPr>
        <w:t>七、政府性基金预算财政拨款收入支出决算情况说明</w:t>
      </w:r>
    </w:p>
    <w:p w14:paraId="12B62FFA">
      <w:pPr>
        <w:spacing w:line="580" w:lineRule="exact"/>
        <w:ind w:firstLine="640"/>
        <w:jc w:val="both"/>
      </w:pPr>
      <w:r>
        <w:rPr>
          <w:rFonts w:ascii="仿宋_GB2312" w:hAnsi="仿宋_GB2312" w:eastAsia="仿宋_GB2312"/>
          <w:b w:val="0"/>
          <w:sz w:val="32"/>
        </w:rPr>
        <w:t>本部门本年度无政府性基金预算财政拨款收入、支出及结转和结余，政府性基金预算财政拨款收入支出决算表为空表。</w:t>
      </w:r>
    </w:p>
    <w:p w14:paraId="7AD611D9">
      <w:pPr>
        <w:spacing w:line="640" w:lineRule="exact"/>
        <w:ind w:firstLine="640"/>
        <w:jc w:val="both"/>
        <w:outlineLvl w:val="2"/>
      </w:pPr>
      <w:r>
        <w:rPr>
          <w:rFonts w:ascii="黑体" w:hAnsi="黑体" w:eastAsia="黑体"/>
          <w:sz w:val="32"/>
        </w:rPr>
        <w:t>八、国有资本经营预算财政拨款收入支出决算情况说明</w:t>
      </w:r>
    </w:p>
    <w:p w14:paraId="7BFB76E7">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63FE267E">
      <w:pPr>
        <w:spacing w:line="640" w:lineRule="exact"/>
        <w:ind w:firstLine="640"/>
        <w:jc w:val="both"/>
        <w:outlineLvl w:val="2"/>
      </w:pPr>
      <w:r>
        <w:rPr>
          <w:rFonts w:ascii="黑体" w:hAnsi="黑体" w:eastAsia="黑体"/>
          <w:sz w:val="32"/>
        </w:rPr>
        <w:t>九、财政拨款“三公”经费支出决算情况说明</w:t>
      </w:r>
    </w:p>
    <w:p w14:paraId="56FDC8C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C1D2391">
      <w:pPr>
        <w:spacing w:line="580" w:lineRule="exact"/>
        <w:ind w:firstLine="640"/>
        <w:jc w:val="both"/>
      </w:pPr>
      <w:r>
        <w:rPr>
          <w:rFonts w:ascii="仿宋_GB2312" w:hAnsi="仿宋_GB2312" w:eastAsia="仿宋_GB2312"/>
          <w:b/>
          <w:sz w:val="32"/>
        </w:rPr>
        <w:t>具体情况如下：</w:t>
      </w:r>
    </w:p>
    <w:p w14:paraId="15703CD5">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4F7250A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部门无公务用车运行维护费。公务用车购置数0辆，公务用车保有量0辆。国有资产占用情况中固定资产车辆0辆，与公务用车保有量差异原因是：本部门无固定资产车辆。</w:t>
      </w:r>
    </w:p>
    <w:p w14:paraId="5F052A48">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510EBA25">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部门无财政拨款“三公”经费支出。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0.00万元，决算数0.00万元，预决算差异率0.00%，主要原因是：本部门无公务用车运行维护费。公务接待费全年预算数0.00万元，决算数0.00万元，预决算差异率0.00%，主要原因是：本部门无公务接待费。</w:t>
      </w:r>
    </w:p>
    <w:p w14:paraId="6C8289FC">
      <w:pPr>
        <w:spacing w:line="640" w:lineRule="exact"/>
        <w:ind w:firstLine="640"/>
        <w:jc w:val="both"/>
        <w:outlineLvl w:val="2"/>
      </w:pPr>
      <w:r>
        <w:rPr>
          <w:rFonts w:ascii="黑体" w:hAnsi="黑体" w:eastAsia="黑体"/>
          <w:sz w:val="32"/>
        </w:rPr>
        <w:t>十、其他重要事项的情况说明</w:t>
      </w:r>
    </w:p>
    <w:p w14:paraId="0A116EF0">
      <w:pPr>
        <w:spacing w:line="640" w:lineRule="exact"/>
        <w:ind w:firstLine="640"/>
        <w:jc w:val="both"/>
        <w:outlineLvl w:val="3"/>
      </w:pPr>
      <w:r>
        <w:rPr>
          <w:rFonts w:ascii="楷体_GB2312" w:hAnsi="楷体_GB2312" w:eastAsia="楷体_GB2312"/>
          <w:b/>
          <w:sz w:val="32"/>
        </w:rPr>
        <w:t>（一）机关运行经费及公用经费支出情况</w:t>
      </w:r>
    </w:p>
    <w:p w14:paraId="76ADCACC">
      <w:pPr>
        <w:spacing w:line="580" w:lineRule="exact"/>
        <w:ind w:firstLine="640"/>
        <w:jc w:val="both"/>
      </w:pPr>
      <w:r>
        <w:rPr>
          <w:rFonts w:ascii="仿宋_GB2312" w:hAnsi="仿宋_GB2312" w:eastAsia="仿宋_GB2312"/>
          <w:b w:val="0"/>
          <w:sz w:val="32"/>
        </w:rPr>
        <w:t>2024年度博湖县红十字会（行政单位和参照公务员法管理事业单位）机关运行经费支出1.01万元，比上年增加0.21万元，增长26.25%，主要原因是：本年工会经费增加，机关运行经费支出增加。</w:t>
      </w:r>
    </w:p>
    <w:p w14:paraId="431B9B98">
      <w:pPr>
        <w:spacing w:line="640" w:lineRule="exact"/>
        <w:ind w:firstLine="640"/>
        <w:jc w:val="both"/>
        <w:outlineLvl w:val="3"/>
      </w:pPr>
      <w:r>
        <w:rPr>
          <w:rFonts w:ascii="楷体_GB2312" w:hAnsi="楷体_GB2312" w:eastAsia="楷体_GB2312"/>
          <w:b/>
          <w:sz w:val="32"/>
        </w:rPr>
        <w:t>（二）政府采购情况</w:t>
      </w:r>
    </w:p>
    <w:p w14:paraId="21CC4070">
      <w:pPr>
        <w:spacing w:line="580" w:lineRule="exact"/>
        <w:ind w:firstLine="640"/>
        <w:jc w:val="both"/>
      </w:pPr>
      <w:r>
        <w:rPr>
          <w:rFonts w:ascii="仿宋_GB2312" w:hAnsi="仿宋_GB2312" w:eastAsia="仿宋_GB2312"/>
          <w:b w:val="0"/>
          <w:sz w:val="32"/>
        </w:rPr>
        <w:t>2024年度政府采购支出总额0.00万元，其中：政府采购货物支出0.00万元、政府采购工程支出0.00万元、政府采购服务支出0.00万元。</w:t>
      </w:r>
    </w:p>
    <w:p w14:paraId="403976C2">
      <w:pPr>
        <w:spacing w:line="580" w:lineRule="exact"/>
        <w:ind w:firstLine="640"/>
        <w:jc w:val="both"/>
      </w:pPr>
      <w:r>
        <w:rPr>
          <w:rFonts w:ascii="仿宋_GB2312" w:hAnsi="仿宋_GB2312" w:eastAsia="仿宋_GB2312"/>
          <w:b w:val="0"/>
          <w:sz w:val="32"/>
        </w:rPr>
        <w:t>授予中小企业合同金额0.00万元，占政府采购支出总额的0.00%，其中：授予小微企业合同金额0.00万元，占政府采购支出总额的0.00%。</w:t>
      </w:r>
    </w:p>
    <w:p w14:paraId="10DBCC72">
      <w:pPr>
        <w:spacing w:line="640" w:lineRule="exact"/>
        <w:ind w:firstLine="640"/>
        <w:jc w:val="both"/>
        <w:outlineLvl w:val="3"/>
      </w:pPr>
      <w:r>
        <w:rPr>
          <w:rFonts w:ascii="楷体_GB2312" w:hAnsi="楷体_GB2312" w:eastAsia="楷体_GB2312"/>
          <w:b/>
          <w:sz w:val="32"/>
        </w:rPr>
        <w:t>（三）国有资产占用情况说明</w:t>
      </w:r>
    </w:p>
    <w:p w14:paraId="210E51EF">
      <w:pPr>
        <w:spacing w:line="580" w:lineRule="exact"/>
        <w:ind w:firstLine="640"/>
        <w:jc w:val="both"/>
      </w:pPr>
      <w:r>
        <w:rPr>
          <w:rFonts w:ascii="仿宋_GB2312" w:hAnsi="仿宋_GB2312" w:eastAsia="仿宋_GB2312"/>
          <w:b w:val="0"/>
          <w:sz w:val="32"/>
        </w:rPr>
        <w:t>截至2024年12月31日，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部门无其他用车。单价100万元（含）以上设备（不含车辆）0台（套）。</w:t>
      </w:r>
    </w:p>
    <w:p w14:paraId="7FA0BC34">
      <w:pPr>
        <w:spacing w:line="640" w:lineRule="exact"/>
        <w:ind w:firstLine="640"/>
        <w:jc w:val="both"/>
        <w:outlineLvl w:val="2"/>
      </w:pPr>
      <w:r>
        <w:rPr>
          <w:rFonts w:ascii="黑体" w:hAnsi="黑体" w:eastAsia="黑体"/>
          <w:sz w:val="32"/>
        </w:rPr>
        <w:t>十一、预算绩效的情况说明</w:t>
      </w:r>
    </w:p>
    <w:p w14:paraId="7D993BB4">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36.63万元，实际执行总额36.63万元；预算绩效评价项目0个，全年预算数0.00万元，全年执行数0.00万元。预算绩效管理取得的成效：2024年本部门无预算绩效项目。发现的问题及原因：2024年本部门无预算绩效项目。下一步改进措施：2024年本部门无预算绩效项目。具体附部门整体支出绩效自评表。</w:t>
      </w:r>
    </w:p>
    <w:p w14:paraId="391D7210">
      <w:r>
        <w:br w:type="page"/>
      </w:r>
    </w:p>
    <w:tbl>
      <w:tblPr>
        <w:tblStyle w:val="9"/>
        <w:tblW w:w="9220" w:type="dxa"/>
        <w:tblInd w:w="0" w:type="dxa"/>
        <w:tblLayout w:type="autofit"/>
        <w:tblCellMar>
          <w:top w:w="0" w:type="dxa"/>
          <w:left w:w="108" w:type="dxa"/>
          <w:bottom w:w="0" w:type="dxa"/>
          <w:right w:w="108" w:type="dxa"/>
        </w:tblCellMar>
      </w:tblPr>
      <w:tblGrid>
        <w:gridCol w:w="1151"/>
        <w:gridCol w:w="1151"/>
        <w:gridCol w:w="1151"/>
        <w:gridCol w:w="1151"/>
        <w:gridCol w:w="1151"/>
        <w:gridCol w:w="1151"/>
        <w:gridCol w:w="1151"/>
        <w:gridCol w:w="1163"/>
      </w:tblGrid>
      <w:tr w14:paraId="1280BA36">
        <w:tblPrEx>
          <w:tblCellMar>
            <w:top w:w="0" w:type="dxa"/>
            <w:left w:w="108" w:type="dxa"/>
            <w:bottom w:w="0" w:type="dxa"/>
            <w:right w:w="108" w:type="dxa"/>
          </w:tblCellMar>
        </w:tblPrEx>
        <w:trPr>
          <w:trHeight w:val="90" w:hRule="atLeast"/>
        </w:trPr>
        <w:tc>
          <w:tcPr>
            <w:tcW w:w="9220" w:type="dxa"/>
            <w:gridSpan w:val="8"/>
            <w:vAlign w:val="center"/>
          </w:tcPr>
          <w:p w14:paraId="6F4A3216">
            <w:pPr>
              <w:jc w:val="center"/>
            </w:pPr>
            <w:r>
              <w:rPr>
                <w:rFonts w:ascii="宋体" w:hAnsi="宋体" w:eastAsia="宋体"/>
                <w:sz w:val="24"/>
              </w:rPr>
              <w:t>部门整体支出绩效自评表</w:t>
            </w:r>
          </w:p>
        </w:tc>
      </w:tr>
      <w:tr w14:paraId="0D9ABE6B">
        <w:tblPrEx>
          <w:tblCellMar>
            <w:top w:w="0" w:type="dxa"/>
            <w:left w:w="108" w:type="dxa"/>
            <w:bottom w:w="0" w:type="dxa"/>
            <w:right w:w="108" w:type="dxa"/>
          </w:tblCellMar>
        </w:tblPrEx>
        <w:trPr>
          <w:trHeight w:val="90" w:hRule="atLeast"/>
        </w:trPr>
        <w:tc>
          <w:tcPr>
            <w:tcW w:w="9220" w:type="dxa"/>
            <w:gridSpan w:val="8"/>
            <w:vAlign w:val="center"/>
          </w:tcPr>
          <w:p w14:paraId="79E4951D">
            <w:pPr>
              <w:jc w:val="center"/>
            </w:pPr>
            <w:r>
              <w:rPr>
                <w:rFonts w:ascii="宋体" w:hAnsi="宋体" w:eastAsia="宋体"/>
                <w:sz w:val="24"/>
              </w:rPr>
              <w:t>（2024年度）</w:t>
            </w:r>
          </w:p>
        </w:tc>
      </w:tr>
      <w:tr w14:paraId="13B55C97">
        <w:tblPrEx>
          <w:tblCellMar>
            <w:top w:w="0" w:type="dxa"/>
            <w:left w:w="108" w:type="dxa"/>
            <w:bottom w:w="0" w:type="dxa"/>
            <w:right w:w="108" w:type="dxa"/>
          </w:tblCellMar>
        </w:tblPrEx>
        <w:trPr>
          <w:trHeight w:val="90" w:hRule="atLeast"/>
        </w:trPr>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7211612">
            <w:pPr>
              <w:jc w:val="center"/>
            </w:pPr>
            <w:r>
              <w:rPr>
                <w:rFonts w:ascii="宋体" w:hAnsi="宋体" w:eastAsia="宋体"/>
                <w:sz w:val="16"/>
              </w:rPr>
              <w:t>部门名称</w:t>
            </w:r>
          </w:p>
        </w:tc>
        <w:tc>
          <w:tcPr>
            <w:tcW w:w="8069"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81C9B5">
            <w:pPr>
              <w:jc w:val="center"/>
            </w:pPr>
            <w:r>
              <w:rPr>
                <w:rFonts w:ascii="宋体" w:hAnsi="宋体" w:eastAsia="宋体"/>
                <w:sz w:val="16"/>
              </w:rPr>
              <w:t>博湖县红十字会</w:t>
            </w:r>
          </w:p>
        </w:tc>
      </w:tr>
      <w:tr w14:paraId="2DF7BD70">
        <w:tblPrEx>
          <w:tblCellMar>
            <w:top w:w="0" w:type="dxa"/>
            <w:left w:w="108" w:type="dxa"/>
            <w:bottom w:w="0" w:type="dxa"/>
            <w:right w:w="108" w:type="dxa"/>
          </w:tblCellMar>
        </w:tblPrEx>
        <w:trPr>
          <w:trHeight w:val="90" w:hRule="atLeast"/>
        </w:trPr>
        <w:tc>
          <w:tcPr>
            <w:tcW w:w="11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EFCC34">
            <w:pPr>
              <w:jc w:val="center"/>
            </w:pPr>
            <w:r>
              <w:rPr>
                <w:rFonts w:ascii="宋体" w:hAnsi="宋体" w:eastAsia="宋体"/>
                <w:sz w:val="16"/>
              </w:rPr>
              <w:t>部门资金（万元）</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F0B3D98">
            <w:pPr>
              <w:jc w:val="center"/>
            </w:pPr>
            <w:r>
              <w:rPr>
                <w:rFonts w:ascii="宋体" w:hAnsi="宋体" w:eastAsia="宋体"/>
                <w:sz w:val="16"/>
              </w:rPr>
              <w:t>资金来源</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D92E348">
            <w:pPr>
              <w:jc w:val="center"/>
            </w:pPr>
            <w:r>
              <w:rPr>
                <w:rFonts w:ascii="宋体" w:hAnsi="宋体" w:eastAsia="宋体"/>
                <w:sz w:val="16"/>
              </w:rPr>
              <w:t>年初预算数</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11DF19F">
            <w:pPr>
              <w:jc w:val="center"/>
            </w:pPr>
            <w:r>
              <w:rPr>
                <w:rFonts w:ascii="宋体" w:hAnsi="宋体" w:eastAsia="宋体"/>
                <w:sz w:val="16"/>
              </w:rPr>
              <w:t>全年预算数</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54F0070">
            <w:pPr>
              <w:jc w:val="center"/>
            </w:pPr>
            <w:r>
              <w:rPr>
                <w:rFonts w:ascii="宋体" w:hAnsi="宋体" w:eastAsia="宋体"/>
                <w:sz w:val="16"/>
              </w:rPr>
              <w:t>全年执行数</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1087161">
            <w:pPr>
              <w:jc w:val="center"/>
            </w:pPr>
            <w:r>
              <w:rPr>
                <w:rFonts w:ascii="宋体" w:hAnsi="宋体" w:eastAsia="宋体"/>
                <w:sz w:val="16"/>
              </w:rPr>
              <w:t>分值权重</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BBACAC3">
            <w:pPr>
              <w:jc w:val="center"/>
            </w:pPr>
            <w:r>
              <w:rPr>
                <w:rFonts w:ascii="宋体" w:hAnsi="宋体" w:eastAsia="宋体"/>
                <w:sz w:val="16"/>
              </w:rPr>
              <w:t>执行率</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2E4570B7">
            <w:pPr>
              <w:jc w:val="center"/>
            </w:pPr>
            <w:r>
              <w:rPr>
                <w:rFonts w:ascii="宋体" w:hAnsi="宋体" w:eastAsia="宋体"/>
                <w:sz w:val="16"/>
              </w:rPr>
              <w:t>得分</w:t>
            </w:r>
          </w:p>
        </w:tc>
      </w:tr>
      <w:tr w14:paraId="6EF87217">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376C7D1A"/>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2A9C7972">
            <w:pPr>
              <w:jc w:val="center"/>
            </w:pPr>
            <w:r>
              <w:rPr>
                <w:rFonts w:ascii="宋体" w:hAnsi="宋体" w:eastAsia="宋体"/>
                <w:sz w:val="16"/>
              </w:rPr>
              <w:t>年度总资金</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CD26BD1">
            <w:pPr>
              <w:jc w:val="center"/>
            </w:pPr>
            <w:r>
              <w:rPr>
                <w:rFonts w:ascii="宋体" w:hAnsi="宋体" w:eastAsia="宋体"/>
                <w:sz w:val="16"/>
              </w:rPr>
              <w:t>34.91</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6787929">
            <w:pPr>
              <w:jc w:val="center"/>
            </w:pPr>
            <w:r>
              <w:rPr>
                <w:rFonts w:ascii="宋体" w:hAnsi="宋体" w:eastAsia="宋体"/>
                <w:sz w:val="16"/>
              </w:rPr>
              <w:t>36.63</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8BF93B2">
            <w:pPr>
              <w:jc w:val="center"/>
            </w:pPr>
            <w:r>
              <w:rPr>
                <w:rFonts w:ascii="宋体" w:hAnsi="宋体" w:eastAsia="宋体"/>
                <w:sz w:val="16"/>
              </w:rPr>
              <w:t>36.63</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43A514F">
            <w:pPr>
              <w:jc w:val="center"/>
            </w:pPr>
            <w:r>
              <w:rPr>
                <w:rFonts w:ascii="宋体" w:hAnsi="宋体" w:eastAsia="宋体"/>
                <w:sz w:val="16"/>
              </w:rPr>
              <w:t>10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58EA7E0D">
            <w:pPr>
              <w:jc w:val="center"/>
            </w:pPr>
            <w:r>
              <w:rPr>
                <w:rFonts w:ascii="宋体" w:hAnsi="宋体" w:eastAsia="宋体"/>
                <w:sz w:val="16"/>
              </w:rPr>
              <w:t>100%</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7DD9B40D">
            <w:pPr>
              <w:jc w:val="center"/>
            </w:pPr>
            <w:r>
              <w:rPr>
                <w:rFonts w:ascii="宋体" w:hAnsi="宋体" w:eastAsia="宋体"/>
                <w:sz w:val="16"/>
              </w:rPr>
              <w:t>10</w:t>
            </w:r>
          </w:p>
        </w:tc>
      </w:tr>
      <w:tr w14:paraId="36E02A95">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04BC1E30"/>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5591B6E">
            <w:pPr>
              <w:jc w:val="center"/>
            </w:pPr>
            <w:r>
              <w:rPr>
                <w:rFonts w:ascii="宋体" w:hAnsi="宋体" w:eastAsia="宋体"/>
                <w:sz w:val="16"/>
              </w:rPr>
              <w:t>其中:上级安排（万元）</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1098F919">
            <w:pPr>
              <w:jc w:val="center"/>
            </w:pPr>
            <w:r>
              <w:rPr>
                <w:rFonts w:ascii="宋体" w:hAnsi="宋体" w:eastAsia="宋体"/>
                <w:sz w:val="16"/>
              </w:rPr>
              <w:t>0.00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9CAE406">
            <w:pPr>
              <w:jc w:val="center"/>
            </w:pPr>
            <w:r>
              <w:rPr>
                <w:rFonts w:ascii="宋体" w:hAnsi="宋体" w:eastAsia="宋体"/>
                <w:sz w:val="16"/>
              </w:rPr>
              <w:t>0.00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DD90FD9">
            <w:pPr>
              <w:jc w:val="center"/>
            </w:pPr>
            <w:r>
              <w:rPr>
                <w:rFonts w:ascii="宋体" w:hAnsi="宋体" w:eastAsia="宋体"/>
                <w:sz w:val="16"/>
              </w:rPr>
              <w:t>0.00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2F812A38">
            <w:pPr>
              <w:jc w:val="center"/>
            </w:pPr>
            <w:r>
              <w:rPr>
                <w:rFonts w:ascii="宋体" w:hAnsi="宋体" w:eastAsia="宋体"/>
                <w:sz w:val="16"/>
              </w:rPr>
              <w:t>-</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55BCACA">
            <w:pPr>
              <w:jc w:val="center"/>
            </w:pPr>
            <w:r>
              <w:rPr>
                <w:rFonts w:ascii="宋体" w:hAnsi="宋体" w:eastAsia="宋体"/>
                <w:sz w:val="16"/>
              </w:rPr>
              <w:t>-</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23AED6AC">
            <w:pPr>
              <w:jc w:val="center"/>
            </w:pPr>
            <w:r>
              <w:rPr>
                <w:rFonts w:ascii="宋体" w:hAnsi="宋体" w:eastAsia="宋体"/>
                <w:sz w:val="16"/>
              </w:rPr>
              <w:t>-</w:t>
            </w:r>
          </w:p>
        </w:tc>
      </w:tr>
      <w:tr w14:paraId="01D1F84B">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79C97604"/>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131CFD4">
            <w:pPr>
              <w:jc w:val="center"/>
            </w:pPr>
            <w:r>
              <w:rPr>
                <w:rFonts w:ascii="宋体" w:hAnsi="宋体" w:eastAsia="宋体"/>
                <w:sz w:val="16"/>
              </w:rPr>
              <w:t>本级安排（万元）</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C5767AD">
            <w:pPr>
              <w:jc w:val="center"/>
            </w:pPr>
            <w:r>
              <w:rPr>
                <w:rFonts w:ascii="宋体" w:hAnsi="宋体" w:eastAsia="宋体"/>
                <w:sz w:val="16"/>
              </w:rPr>
              <w:t>34.91</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51420F7C">
            <w:pPr>
              <w:jc w:val="center"/>
            </w:pPr>
            <w:r>
              <w:rPr>
                <w:rFonts w:ascii="宋体" w:hAnsi="宋体" w:eastAsia="宋体"/>
                <w:sz w:val="16"/>
              </w:rPr>
              <w:t>36.63</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B0AFCD8">
            <w:pPr>
              <w:jc w:val="center"/>
            </w:pPr>
            <w:r>
              <w:rPr>
                <w:rFonts w:ascii="宋体" w:hAnsi="宋体" w:eastAsia="宋体"/>
                <w:sz w:val="16"/>
              </w:rPr>
              <w:t>36.63</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E4BB481">
            <w:pPr>
              <w:jc w:val="center"/>
            </w:pPr>
            <w:r>
              <w:rPr>
                <w:rFonts w:ascii="宋体" w:hAnsi="宋体" w:eastAsia="宋体"/>
                <w:sz w:val="16"/>
              </w:rPr>
              <w:t>-</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BD2AB4A">
            <w:pPr>
              <w:jc w:val="center"/>
            </w:pPr>
            <w:r>
              <w:rPr>
                <w:rFonts w:ascii="宋体" w:hAnsi="宋体" w:eastAsia="宋体"/>
                <w:sz w:val="16"/>
              </w:rPr>
              <w:t>-</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633FA023">
            <w:pPr>
              <w:jc w:val="center"/>
            </w:pPr>
            <w:r>
              <w:rPr>
                <w:rFonts w:ascii="宋体" w:hAnsi="宋体" w:eastAsia="宋体"/>
                <w:sz w:val="16"/>
              </w:rPr>
              <w:t>-</w:t>
            </w:r>
          </w:p>
        </w:tc>
      </w:tr>
      <w:tr w14:paraId="7252073C">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3669B1FF"/>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14CFF414">
            <w:pPr>
              <w:jc w:val="center"/>
            </w:pPr>
            <w:r>
              <w:rPr>
                <w:rFonts w:ascii="宋体" w:hAnsi="宋体" w:eastAsia="宋体"/>
                <w:sz w:val="16"/>
              </w:rPr>
              <w:t>其他资金（万元）</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D57535F">
            <w:pPr>
              <w:jc w:val="center"/>
            </w:pPr>
            <w:r>
              <w:rPr>
                <w:rFonts w:ascii="宋体" w:hAnsi="宋体" w:eastAsia="宋体"/>
                <w:sz w:val="16"/>
              </w:rPr>
              <w:t>0.00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6685062">
            <w:pPr>
              <w:jc w:val="center"/>
            </w:pPr>
            <w:r>
              <w:rPr>
                <w:rFonts w:ascii="宋体" w:hAnsi="宋体" w:eastAsia="宋体"/>
                <w:sz w:val="16"/>
              </w:rPr>
              <w:t>0.00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BE2618B">
            <w:pPr>
              <w:jc w:val="center"/>
            </w:pPr>
            <w:r>
              <w:rPr>
                <w:rFonts w:ascii="宋体" w:hAnsi="宋体" w:eastAsia="宋体"/>
                <w:sz w:val="16"/>
              </w:rPr>
              <w:t>0.00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1E0FE4A">
            <w:pPr>
              <w:jc w:val="center"/>
            </w:pPr>
            <w:r>
              <w:rPr>
                <w:rFonts w:ascii="宋体" w:hAnsi="宋体" w:eastAsia="宋体"/>
                <w:sz w:val="16"/>
              </w:rPr>
              <w:t>-</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E6BBBB8">
            <w:pPr>
              <w:jc w:val="center"/>
            </w:pPr>
            <w:r>
              <w:rPr>
                <w:rFonts w:ascii="宋体" w:hAnsi="宋体" w:eastAsia="宋体"/>
                <w:sz w:val="16"/>
              </w:rPr>
              <w:t>-</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7563ABCD">
            <w:pPr>
              <w:jc w:val="center"/>
            </w:pPr>
            <w:r>
              <w:rPr>
                <w:rFonts w:ascii="宋体" w:hAnsi="宋体" w:eastAsia="宋体"/>
                <w:sz w:val="16"/>
              </w:rPr>
              <w:t>-</w:t>
            </w:r>
          </w:p>
        </w:tc>
      </w:tr>
      <w:tr w14:paraId="7A095510">
        <w:tblPrEx>
          <w:tblCellMar>
            <w:top w:w="0" w:type="dxa"/>
            <w:left w:w="108" w:type="dxa"/>
            <w:bottom w:w="0" w:type="dxa"/>
            <w:right w:w="108" w:type="dxa"/>
          </w:tblCellMar>
        </w:tblPrEx>
        <w:trPr>
          <w:trHeight w:val="90" w:hRule="atLeast"/>
        </w:trPr>
        <w:tc>
          <w:tcPr>
            <w:tcW w:w="11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02F70F">
            <w:pPr>
              <w:jc w:val="center"/>
            </w:pPr>
            <w:r>
              <w:rPr>
                <w:rFonts w:ascii="宋体" w:hAnsi="宋体" w:eastAsia="宋体"/>
                <w:sz w:val="16"/>
              </w:rPr>
              <w:t>年度总体目标</w:t>
            </w:r>
          </w:p>
        </w:tc>
        <w:tc>
          <w:tcPr>
            <w:tcW w:w="345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40D6D45">
            <w:pPr>
              <w:jc w:val="center"/>
            </w:pPr>
            <w:r>
              <w:rPr>
                <w:rFonts w:ascii="宋体" w:hAnsi="宋体" w:eastAsia="宋体"/>
                <w:sz w:val="16"/>
              </w:rPr>
              <w:t>预期目标</w:t>
            </w:r>
          </w:p>
        </w:tc>
        <w:tc>
          <w:tcPr>
            <w:tcW w:w="461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FE13A73">
            <w:pPr>
              <w:jc w:val="center"/>
            </w:pPr>
            <w:r>
              <w:rPr>
                <w:rFonts w:ascii="宋体" w:hAnsi="宋体" w:eastAsia="宋体"/>
                <w:sz w:val="16"/>
              </w:rPr>
              <w:t>实际完成情况</w:t>
            </w:r>
          </w:p>
        </w:tc>
      </w:tr>
      <w:tr w14:paraId="00F0CF16">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1AD9F9E3"/>
        </w:tc>
        <w:tc>
          <w:tcPr>
            <w:tcW w:w="3453"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EC91C52">
            <w:pPr>
              <w:jc w:val="both"/>
              <w:rPr>
                <w:rFonts w:ascii="宋体" w:hAnsi="宋体" w:eastAsia="宋体"/>
                <w:sz w:val="16"/>
              </w:rPr>
            </w:pPr>
            <w:r>
              <w:rPr>
                <w:rFonts w:ascii="宋体" w:hAnsi="宋体" w:eastAsia="宋体"/>
                <w:sz w:val="16"/>
              </w:rPr>
              <w:t>坚持以习近平新时代中国特色社会主义思想为指导，全面贯彻落实党和国家及自治区、自治州和县委关于红十字事业发展的方针、政策；完成目标具体如下：</w:t>
            </w:r>
          </w:p>
          <w:p w14:paraId="686EE213">
            <w:pPr>
              <w:jc w:val="both"/>
            </w:pPr>
            <w:r>
              <w:rPr>
                <w:rFonts w:ascii="宋体" w:hAnsi="宋体" w:eastAsia="宋体"/>
                <w:sz w:val="16"/>
              </w:rPr>
              <w:br w:type="textWrapping"/>
            </w:r>
            <w:r>
              <w:rPr>
                <w:rFonts w:ascii="宋体" w:hAnsi="宋体" w:eastAsia="宋体"/>
                <w:sz w:val="16"/>
              </w:rPr>
              <w:t>1、</w:t>
            </w:r>
            <w:bookmarkStart w:id="0" w:name="_GoBack"/>
            <w:bookmarkEnd w:id="0"/>
            <w:r>
              <w:rPr>
                <w:rFonts w:ascii="宋体" w:hAnsi="宋体" w:eastAsia="宋体"/>
                <w:sz w:val="16"/>
              </w:rPr>
              <w:t>开展《中华人民共和国红十字会法》宣传普及主题活动1次。</w:t>
            </w:r>
            <w:r>
              <w:rPr>
                <w:rFonts w:ascii="宋体" w:hAnsi="宋体" w:eastAsia="宋体"/>
                <w:sz w:val="16"/>
              </w:rPr>
              <w:br w:type="textWrapping"/>
            </w:r>
            <w:r>
              <w:rPr>
                <w:rFonts w:ascii="宋体" w:hAnsi="宋体" w:eastAsia="宋体"/>
                <w:sz w:val="16"/>
              </w:rPr>
              <w:t>2、开展应急救护普及培训、防灾避险和卫生健康常识的宣传普及6次。</w:t>
            </w:r>
            <w:r>
              <w:rPr>
                <w:rFonts w:ascii="宋体" w:hAnsi="宋体" w:eastAsia="宋体"/>
                <w:sz w:val="16"/>
              </w:rPr>
              <w:br w:type="textWrapping"/>
            </w:r>
            <w:r>
              <w:rPr>
                <w:rFonts w:ascii="宋体" w:hAnsi="宋体" w:eastAsia="宋体"/>
                <w:sz w:val="16"/>
              </w:rPr>
              <w:t>3、动员组织干部群众积极参与无偿献血的志愿服务活动，完成无偿献血300人次。</w:t>
            </w:r>
            <w:r>
              <w:rPr>
                <w:rFonts w:ascii="宋体" w:hAnsi="宋体" w:eastAsia="宋体"/>
                <w:sz w:val="16"/>
              </w:rPr>
              <w:br w:type="textWrapping"/>
            </w:r>
            <w:r>
              <w:rPr>
                <w:rFonts w:ascii="宋体" w:hAnsi="宋体" w:eastAsia="宋体"/>
                <w:sz w:val="16"/>
              </w:rPr>
              <w:t>4、招募红十字会会员和志愿者，开展志愿服务队项目工作。新招募志愿者、会员50人，开展志愿服务队活动2次。"</w:t>
            </w:r>
          </w:p>
        </w:tc>
        <w:tc>
          <w:tcPr>
            <w:tcW w:w="4616"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0195D16">
            <w:pPr>
              <w:jc w:val="both"/>
            </w:pPr>
            <w:r>
              <w:rPr>
                <w:rFonts w:ascii="宋体" w:hAnsi="宋体" w:eastAsia="宋体"/>
                <w:sz w:val="16"/>
              </w:rPr>
              <w:t>2024年完成无偿献血331人次，开展应急救护普及培训活动次数10次，招募红十字会会员志愿者74人，参与推动无偿献血、遗体和人体器官捐献工作，开展造血干细胞捐献的相关工作。有效提升公众急救能力并壮大应急救援力量。</w:t>
            </w:r>
          </w:p>
        </w:tc>
      </w:tr>
      <w:tr w14:paraId="19F83226">
        <w:tblPrEx>
          <w:tblCellMar>
            <w:top w:w="0" w:type="dxa"/>
            <w:left w:w="108" w:type="dxa"/>
            <w:bottom w:w="0" w:type="dxa"/>
            <w:right w:w="108" w:type="dxa"/>
          </w:tblCellMar>
        </w:tblPrEx>
        <w:trPr>
          <w:trHeight w:val="90" w:hRule="atLeast"/>
        </w:trPr>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2300865B">
            <w:pPr>
              <w:jc w:val="center"/>
            </w:pPr>
            <w:r>
              <w:rPr>
                <w:rFonts w:ascii="宋体" w:hAnsi="宋体" w:eastAsia="宋体"/>
                <w:sz w:val="16"/>
              </w:rPr>
              <w:t>一级指标</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5339829">
            <w:pPr>
              <w:jc w:val="center"/>
            </w:pPr>
            <w:r>
              <w:rPr>
                <w:rFonts w:ascii="宋体" w:hAnsi="宋体" w:eastAsia="宋体"/>
                <w:sz w:val="16"/>
              </w:rPr>
              <w:t>二级指标</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8204D9B">
            <w:pPr>
              <w:jc w:val="center"/>
            </w:pPr>
            <w:r>
              <w:rPr>
                <w:rFonts w:ascii="宋体" w:hAnsi="宋体" w:eastAsia="宋体"/>
                <w:sz w:val="16"/>
              </w:rPr>
              <w:t>三级指标</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12F6061">
            <w:pPr>
              <w:jc w:val="center"/>
            </w:pPr>
            <w:r>
              <w:rPr>
                <w:rFonts w:ascii="宋体" w:hAnsi="宋体" w:eastAsia="宋体"/>
                <w:sz w:val="16"/>
              </w:rPr>
              <w:t>预期指标值</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6C4E28D">
            <w:pPr>
              <w:jc w:val="center"/>
            </w:pPr>
            <w:r>
              <w:rPr>
                <w:rFonts w:ascii="宋体" w:hAnsi="宋体" w:eastAsia="宋体"/>
                <w:sz w:val="16"/>
              </w:rPr>
              <w:t>指标值设定依据</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6759DFA">
            <w:pPr>
              <w:jc w:val="center"/>
            </w:pPr>
            <w:r>
              <w:rPr>
                <w:rFonts w:ascii="宋体" w:hAnsi="宋体" w:eastAsia="宋体"/>
                <w:sz w:val="16"/>
              </w:rPr>
              <w:t>分值权重</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9A00762">
            <w:pPr>
              <w:jc w:val="center"/>
            </w:pPr>
            <w:r>
              <w:rPr>
                <w:rFonts w:ascii="宋体" w:hAnsi="宋体" w:eastAsia="宋体"/>
                <w:sz w:val="16"/>
              </w:rPr>
              <w:t>实际完成指标值</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56FA5EA1">
            <w:pPr>
              <w:jc w:val="center"/>
            </w:pPr>
            <w:r>
              <w:rPr>
                <w:rFonts w:ascii="宋体" w:hAnsi="宋体" w:eastAsia="宋体"/>
                <w:sz w:val="16"/>
              </w:rPr>
              <w:t>得分</w:t>
            </w:r>
          </w:p>
        </w:tc>
      </w:tr>
      <w:tr w14:paraId="7C9B97BF">
        <w:tblPrEx>
          <w:tblCellMar>
            <w:top w:w="0" w:type="dxa"/>
            <w:left w:w="108" w:type="dxa"/>
            <w:bottom w:w="0" w:type="dxa"/>
            <w:right w:w="108" w:type="dxa"/>
          </w:tblCellMar>
        </w:tblPrEx>
        <w:trPr>
          <w:trHeight w:val="90" w:hRule="atLeast"/>
        </w:trPr>
        <w:tc>
          <w:tcPr>
            <w:tcW w:w="11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32307">
            <w:pPr>
              <w:jc w:val="center"/>
            </w:pPr>
            <w:r>
              <w:rPr>
                <w:rFonts w:ascii="宋体" w:hAnsi="宋体" w:eastAsia="宋体"/>
                <w:sz w:val="16"/>
              </w:rPr>
              <w:t>履职效能</w:t>
            </w:r>
          </w:p>
        </w:tc>
        <w:tc>
          <w:tcPr>
            <w:tcW w:w="115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2D590">
            <w:pPr>
              <w:jc w:val="center"/>
            </w:pPr>
            <w:r>
              <w:rPr>
                <w:rFonts w:ascii="宋体" w:hAnsi="宋体" w:eastAsia="宋体"/>
                <w:sz w:val="16"/>
              </w:rPr>
              <w:t>数量指标</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222C79D">
            <w:pPr>
              <w:jc w:val="center"/>
            </w:pPr>
            <w:r>
              <w:rPr>
                <w:rFonts w:ascii="宋体" w:hAnsi="宋体" w:eastAsia="宋体"/>
                <w:sz w:val="16"/>
              </w:rPr>
              <w:t>无偿献血人次</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14C47D5">
            <w:pPr>
              <w:jc w:val="center"/>
            </w:pPr>
            <w:r>
              <w:rPr>
                <w:rFonts w:ascii="宋体" w:hAnsi="宋体" w:eastAsia="宋体"/>
                <w:sz w:val="16"/>
              </w:rPr>
              <w:t>&gt;=300人次</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16A6D6E6">
            <w:pPr>
              <w:jc w:val="center"/>
            </w:pPr>
            <w:r>
              <w:rPr>
                <w:rFonts w:ascii="宋体" w:hAnsi="宋体" w:eastAsia="宋体"/>
                <w:sz w:val="16"/>
              </w:rPr>
              <w:t>博湖县红十字会2024年工作计划</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E40B0C4">
            <w:pPr>
              <w:jc w:val="center"/>
            </w:pPr>
            <w:r>
              <w:rPr>
                <w:rFonts w:ascii="宋体" w:hAnsi="宋体" w:eastAsia="宋体"/>
                <w:sz w:val="16"/>
              </w:rPr>
              <w:t>30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5535DD3">
            <w:pPr>
              <w:jc w:val="center"/>
            </w:pPr>
            <w:r>
              <w:rPr>
                <w:rFonts w:ascii="宋体" w:hAnsi="宋体" w:eastAsia="宋体"/>
                <w:sz w:val="16"/>
              </w:rPr>
              <w:t>331人次</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5A46694D">
            <w:pPr>
              <w:jc w:val="center"/>
            </w:pPr>
            <w:r>
              <w:rPr>
                <w:rFonts w:ascii="宋体" w:hAnsi="宋体" w:eastAsia="宋体"/>
                <w:sz w:val="16"/>
              </w:rPr>
              <w:t>30</w:t>
            </w:r>
          </w:p>
        </w:tc>
      </w:tr>
      <w:tr w14:paraId="56771B40">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6024E452"/>
        </w:tc>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3E03F8FD"/>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2E888EA">
            <w:pPr>
              <w:jc w:val="center"/>
            </w:pPr>
            <w:r>
              <w:rPr>
                <w:rFonts w:ascii="宋体" w:hAnsi="宋体" w:eastAsia="宋体"/>
                <w:sz w:val="16"/>
              </w:rPr>
              <w:t>开展应急救护普及培训活动次数</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252AFAF">
            <w:pPr>
              <w:jc w:val="center"/>
            </w:pPr>
            <w:r>
              <w:rPr>
                <w:rFonts w:ascii="宋体" w:hAnsi="宋体" w:eastAsia="宋体"/>
                <w:sz w:val="16"/>
              </w:rPr>
              <w:t>&gt;=6次</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08D38D04">
            <w:pPr>
              <w:jc w:val="center"/>
            </w:pPr>
            <w:r>
              <w:rPr>
                <w:rFonts w:ascii="宋体" w:hAnsi="宋体" w:eastAsia="宋体"/>
                <w:sz w:val="16"/>
              </w:rPr>
              <w:t>博湖县红十字会2024年工作计划</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42F8D202">
            <w:pPr>
              <w:jc w:val="center"/>
            </w:pPr>
            <w:r>
              <w:rPr>
                <w:rFonts w:ascii="宋体" w:hAnsi="宋体" w:eastAsia="宋体"/>
                <w:sz w:val="16"/>
              </w:rPr>
              <w:t>30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71EDCDC2">
            <w:pPr>
              <w:jc w:val="center"/>
            </w:pPr>
            <w:r>
              <w:rPr>
                <w:rFonts w:ascii="宋体" w:hAnsi="宋体" w:eastAsia="宋体"/>
                <w:sz w:val="16"/>
              </w:rPr>
              <w:t>10次</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4587F505">
            <w:pPr>
              <w:jc w:val="center"/>
            </w:pPr>
            <w:r>
              <w:rPr>
                <w:rFonts w:ascii="宋体" w:hAnsi="宋体" w:eastAsia="宋体"/>
                <w:sz w:val="16"/>
              </w:rPr>
              <w:t>30</w:t>
            </w:r>
          </w:p>
        </w:tc>
      </w:tr>
      <w:tr w14:paraId="71E7AFC8">
        <w:tblPrEx>
          <w:tblCellMar>
            <w:top w:w="0" w:type="dxa"/>
            <w:left w:w="108" w:type="dxa"/>
            <w:bottom w:w="0" w:type="dxa"/>
            <w:right w:w="108" w:type="dxa"/>
          </w:tblCellMar>
        </w:tblPrEx>
        <w:trPr>
          <w:trHeight w:val="90" w:hRule="atLeast"/>
        </w:trPr>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6B87AC4B"/>
        </w:tc>
        <w:tc>
          <w:tcPr>
            <w:tcW w:w="1151" w:type="dxa"/>
            <w:vMerge w:val="continue"/>
            <w:tcBorders>
              <w:top w:val="single" w:color="auto" w:sz="10" w:space="0"/>
              <w:left w:val="single" w:color="auto" w:sz="10" w:space="0"/>
              <w:bottom w:val="single" w:color="auto" w:sz="10" w:space="0"/>
              <w:right w:val="single" w:color="auto" w:sz="10" w:space="0"/>
              <w:insideV w:val="single" w:sz="10" w:space="0"/>
            </w:tcBorders>
          </w:tcPr>
          <w:p w14:paraId="3D9F7C90"/>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290F495A">
            <w:pPr>
              <w:jc w:val="center"/>
            </w:pPr>
            <w:r>
              <w:rPr>
                <w:rFonts w:ascii="宋体" w:hAnsi="宋体" w:eastAsia="宋体"/>
                <w:sz w:val="16"/>
              </w:rPr>
              <w:t>招募红十字会会员志愿者</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548AA870">
            <w:pPr>
              <w:jc w:val="center"/>
            </w:pPr>
            <w:r>
              <w:rPr>
                <w:rFonts w:ascii="宋体" w:hAnsi="宋体" w:eastAsia="宋体"/>
                <w:sz w:val="16"/>
              </w:rPr>
              <w:t>&gt;=50人</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2F34C05B">
            <w:pPr>
              <w:jc w:val="center"/>
            </w:pPr>
            <w:r>
              <w:rPr>
                <w:rFonts w:ascii="宋体" w:hAnsi="宋体" w:eastAsia="宋体"/>
                <w:sz w:val="16"/>
              </w:rPr>
              <w:t>博湖县红十字会2024年工作计划</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636C41FF">
            <w:pPr>
              <w:jc w:val="center"/>
            </w:pPr>
            <w:r>
              <w:rPr>
                <w:rFonts w:ascii="宋体" w:hAnsi="宋体" w:eastAsia="宋体"/>
                <w:sz w:val="16"/>
              </w:rPr>
              <w:t>30</w:t>
            </w:r>
          </w:p>
        </w:tc>
        <w:tc>
          <w:tcPr>
            <w:tcW w:w="1151" w:type="dxa"/>
            <w:tcBorders>
              <w:top w:val="single" w:color="auto" w:sz="10" w:space="0"/>
              <w:left w:val="single" w:color="auto" w:sz="10" w:space="0"/>
              <w:bottom w:val="single" w:color="auto" w:sz="10" w:space="0"/>
              <w:right w:val="single" w:color="auto" w:sz="10" w:space="0"/>
              <w:insideV w:val="single" w:sz="10" w:space="0"/>
            </w:tcBorders>
            <w:vAlign w:val="center"/>
          </w:tcPr>
          <w:p w14:paraId="38858537">
            <w:pPr>
              <w:jc w:val="center"/>
            </w:pPr>
            <w:r>
              <w:rPr>
                <w:rFonts w:ascii="宋体" w:hAnsi="宋体" w:eastAsia="宋体"/>
                <w:sz w:val="16"/>
              </w:rPr>
              <w:t>74人</w:t>
            </w:r>
          </w:p>
        </w:tc>
        <w:tc>
          <w:tcPr>
            <w:tcW w:w="1163" w:type="dxa"/>
            <w:tcBorders>
              <w:top w:val="single" w:color="auto" w:sz="10" w:space="0"/>
              <w:left w:val="single" w:color="auto" w:sz="10" w:space="0"/>
              <w:bottom w:val="single" w:color="auto" w:sz="10" w:space="0"/>
              <w:right w:val="single" w:color="auto" w:sz="10" w:space="0"/>
              <w:insideV w:val="single" w:sz="10" w:space="0"/>
            </w:tcBorders>
            <w:vAlign w:val="center"/>
          </w:tcPr>
          <w:p w14:paraId="21462AFC">
            <w:pPr>
              <w:jc w:val="center"/>
            </w:pPr>
            <w:r>
              <w:rPr>
                <w:rFonts w:ascii="宋体" w:hAnsi="宋体" w:eastAsia="宋体"/>
                <w:sz w:val="16"/>
              </w:rPr>
              <w:t>30</w:t>
            </w:r>
          </w:p>
        </w:tc>
      </w:tr>
    </w:tbl>
    <w:p w14:paraId="19BDEBF9">
      <w:r>
        <w:br w:type="page"/>
      </w:r>
    </w:p>
    <w:p w14:paraId="02CF067B">
      <w:pPr>
        <w:spacing w:line="640" w:lineRule="exact"/>
        <w:ind w:firstLine="640"/>
        <w:jc w:val="both"/>
        <w:outlineLvl w:val="2"/>
      </w:pPr>
      <w:r>
        <w:rPr>
          <w:rFonts w:ascii="黑体" w:hAnsi="黑体" w:eastAsia="黑体"/>
          <w:sz w:val="32"/>
        </w:rPr>
        <w:t>十二、其他需说明的事项</w:t>
      </w:r>
    </w:p>
    <w:p w14:paraId="328E40F8">
      <w:pPr>
        <w:spacing w:line="580" w:lineRule="exact"/>
        <w:ind w:firstLine="640"/>
        <w:jc w:val="both"/>
      </w:pPr>
      <w:r>
        <w:rPr>
          <w:rFonts w:ascii="仿宋_GB2312" w:hAnsi="仿宋_GB2312" w:eastAsia="仿宋_GB2312"/>
          <w:b w:val="0"/>
          <w:sz w:val="32"/>
        </w:rPr>
        <w:t>本部门2024年度无政府采购支出，授予中小企业合同金额0.00万元。</w:t>
      </w:r>
    </w:p>
    <w:p w14:paraId="738C3A9A">
      <w:r>
        <w:br w:type="page"/>
      </w:r>
    </w:p>
    <w:p w14:paraId="09889431">
      <w:pPr>
        <w:spacing w:line="240" w:lineRule="auto"/>
        <w:jc w:val="center"/>
        <w:outlineLvl w:val="1"/>
      </w:pPr>
      <w:r>
        <w:rPr>
          <w:rFonts w:ascii="黑体" w:hAnsi="黑体" w:eastAsia="黑体"/>
          <w:sz w:val="32"/>
        </w:rPr>
        <w:t>第三部分 专业名词解释</w:t>
      </w:r>
    </w:p>
    <w:p w14:paraId="0343FD9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AA35753">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1460AA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247EAE5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11A0C6">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12BB901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73F236A">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3569D82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4504C758">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20675F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9BC8959">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66BCE0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8FC79D9">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50ED144">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7F5B712A">
      <w:r>
        <w:br w:type="page"/>
      </w:r>
    </w:p>
    <w:p w14:paraId="5C1C37CF">
      <w:pPr>
        <w:spacing w:line="240" w:lineRule="auto"/>
        <w:jc w:val="center"/>
        <w:outlineLvl w:val="1"/>
      </w:pPr>
      <w:r>
        <w:rPr>
          <w:rFonts w:ascii="黑体" w:hAnsi="黑体" w:eastAsia="黑体"/>
          <w:sz w:val="32"/>
        </w:rPr>
        <w:t>第四部分 部门决算报表（见附表）</w:t>
      </w:r>
    </w:p>
    <w:p w14:paraId="1DE10091">
      <w:pPr>
        <w:spacing w:line="240" w:lineRule="auto"/>
        <w:ind w:firstLine="640"/>
        <w:jc w:val="both"/>
      </w:pPr>
      <w:r>
        <w:rPr>
          <w:rFonts w:ascii="仿宋_GB2312" w:hAnsi="仿宋_GB2312" w:eastAsia="仿宋_GB2312"/>
          <w:b w:val="0"/>
          <w:sz w:val="32"/>
        </w:rPr>
        <w:t>一、《收入支出决算总表》</w:t>
      </w:r>
    </w:p>
    <w:p w14:paraId="7A268060">
      <w:pPr>
        <w:spacing w:line="240" w:lineRule="auto"/>
        <w:ind w:firstLine="640"/>
        <w:jc w:val="both"/>
      </w:pPr>
      <w:r>
        <w:rPr>
          <w:rFonts w:ascii="仿宋_GB2312" w:hAnsi="仿宋_GB2312" w:eastAsia="仿宋_GB2312"/>
          <w:b w:val="0"/>
          <w:sz w:val="32"/>
        </w:rPr>
        <w:t>二、《收入决算表》</w:t>
      </w:r>
    </w:p>
    <w:p w14:paraId="7B8DA123">
      <w:pPr>
        <w:spacing w:line="240" w:lineRule="auto"/>
        <w:ind w:firstLine="640"/>
        <w:jc w:val="both"/>
      </w:pPr>
      <w:r>
        <w:rPr>
          <w:rFonts w:ascii="仿宋_GB2312" w:hAnsi="仿宋_GB2312" w:eastAsia="仿宋_GB2312"/>
          <w:b w:val="0"/>
          <w:sz w:val="32"/>
        </w:rPr>
        <w:t>三、《支出决算表》</w:t>
      </w:r>
    </w:p>
    <w:p w14:paraId="2C85481B">
      <w:pPr>
        <w:spacing w:line="240" w:lineRule="auto"/>
        <w:ind w:firstLine="640"/>
        <w:jc w:val="both"/>
      </w:pPr>
      <w:r>
        <w:rPr>
          <w:rFonts w:ascii="仿宋_GB2312" w:hAnsi="仿宋_GB2312" w:eastAsia="仿宋_GB2312"/>
          <w:b w:val="0"/>
          <w:sz w:val="32"/>
        </w:rPr>
        <w:t>四、《财政拨款收入支出决算总表》</w:t>
      </w:r>
    </w:p>
    <w:p w14:paraId="2B9219BE">
      <w:pPr>
        <w:spacing w:line="240" w:lineRule="auto"/>
        <w:ind w:firstLine="640"/>
        <w:jc w:val="both"/>
      </w:pPr>
      <w:r>
        <w:rPr>
          <w:rFonts w:ascii="仿宋_GB2312" w:hAnsi="仿宋_GB2312" w:eastAsia="仿宋_GB2312"/>
          <w:b w:val="0"/>
          <w:sz w:val="32"/>
        </w:rPr>
        <w:t>五、《一般公共预算财政拨款支出决算表》</w:t>
      </w:r>
    </w:p>
    <w:p w14:paraId="56579496">
      <w:pPr>
        <w:spacing w:line="240" w:lineRule="auto"/>
        <w:ind w:firstLine="640"/>
        <w:jc w:val="both"/>
      </w:pPr>
      <w:r>
        <w:rPr>
          <w:rFonts w:ascii="仿宋_GB2312" w:hAnsi="仿宋_GB2312" w:eastAsia="仿宋_GB2312"/>
          <w:b w:val="0"/>
          <w:sz w:val="32"/>
        </w:rPr>
        <w:t>六、《一般公共预算财政拨款基本支出决算表》</w:t>
      </w:r>
    </w:p>
    <w:p w14:paraId="15D9B90B">
      <w:pPr>
        <w:spacing w:line="240" w:lineRule="auto"/>
        <w:ind w:firstLine="640"/>
        <w:jc w:val="both"/>
      </w:pPr>
      <w:r>
        <w:rPr>
          <w:rFonts w:ascii="仿宋_GB2312" w:hAnsi="仿宋_GB2312" w:eastAsia="仿宋_GB2312"/>
          <w:b w:val="0"/>
          <w:sz w:val="32"/>
        </w:rPr>
        <w:t>七、《政府性基金预算财政拨款收入支出决算表》</w:t>
      </w:r>
    </w:p>
    <w:p w14:paraId="73FD3626">
      <w:pPr>
        <w:spacing w:line="240" w:lineRule="auto"/>
        <w:ind w:firstLine="640"/>
        <w:jc w:val="both"/>
      </w:pPr>
      <w:r>
        <w:rPr>
          <w:rFonts w:ascii="仿宋_GB2312" w:hAnsi="仿宋_GB2312" w:eastAsia="仿宋_GB2312"/>
          <w:b w:val="0"/>
          <w:sz w:val="32"/>
        </w:rPr>
        <w:t>八、《国有资本经营预算财政拨款收入支出决算表》</w:t>
      </w:r>
    </w:p>
    <w:p w14:paraId="2341C1D4">
      <w:pPr>
        <w:spacing w:line="240" w:lineRule="auto"/>
        <w:ind w:firstLine="640"/>
        <w:jc w:val="both"/>
      </w:pPr>
      <w:r>
        <w:rPr>
          <w:rFonts w:ascii="仿宋_GB2312" w:hAnsi="仿宋_GB2312" w:eastAsia="仿宋_GB2312"/>
          <w:b w:val="0"/>
          <w:sz w:val="32"/>
        </w:rPr>
        <w:t>九、《财政拨款“三公”经费支出决算表》</w:t>
      </w:r>
    </w:p>
    <w:p w14:paraId="4CB3B374">
      <w:pPr>
        <w:spacing w:line="240" w:lineRule="auto"/>
        <w:ind w:firstLine="640"/>
        <w:jc w:val="both"/>
      </w:pPr>
    </w:p>
    <w:p w14:paraId="7159947A">
      <w:pPr>
        <w:spacing w:line="240" w:lineRule="auto"/>
        <w:ind w:firstLine="640"/>
        <w:jc w:val="both"/>
      </w:pPr>
    </w:p>
    <w:p w14:paraId="276FE6C4">
      <w:pPr>
        <w:spacing w:line="240" w:lineRule="auto"/>
        <w:ind w:firstLine="640"/>
        <w:jc w:val="both"/>
      </w:pPr>
    </w:p>
    <w:p w14:paraId="691D67A4">
      <w:pPr>
        <w:spacing w:line="240" w:lineRule="auto"/>
        <w:ind w:firstLine="640"/>
        <w:jc w:val="both"/>
      </w:pPr>
    </w:p>
    <w:p w14:paraId="0623FB11">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CBE2C1-3152-4C48-B13D-956940BA27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20794F01-0888-46D3-A611-F47123C45D0B}"/>
  </w:font>
  <w:font w:name="仿宋_GB2312">
    <w:panose1 w:val="02010609030101010101"/>
    <w:charset w:val="86"/>
    <w:family w:val="modern"/>
    <w:pitch w:val="default"/>
    <w:sig w:usb0="00000001" w:usb1="080E0000" w:usb2="00000000" w:usb3="00000000" w:csb0="00040000" w:csb1="00000000"/>
    <w:embedRegular r:id="rId3" w:fontKey="{F35D2380-B563-4DA1-AF4D-A04C105C4864}"/>
  </w:font>
  <w:font w:name="楷体_GB2312">
    <w:panose1 w:val="02010609030101010101"/>
    <w:charset w:val="86"/>
    <w:family w:val="auto"/>
    <w:pitch w:val="default"/>
    <w:sig w:usb0="00000001" w:usb1="080E0000" w:usb2="00000000" w:usb3="00000000" w:csb0="00040000" w:csb1="00000000"/>
    <w:embedRegular r:id="rId4" w:fontKey="{25A0F8CB-8F01-4CDB-9DE1-1A5D008AE8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zYTY1ODhmZjRiY2MxNDhlNzhkN2RkNzk0ZmMyNjI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536878"/>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6F53751E"/>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3902</Words>
  <Characters>4472</Characters>
  <Lines>0</Lines>
  <Paragraphs>0</Paragraphs>
  <TotalTime>13</TotalTime>
  <ScaleCrop>false</ScaleCrop>
  <LinksUpToDate>false</LinksUpToDate>
  <CharactersWithSpaces>4480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2025-09-24T02:49:48Z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B858A68E913346F885B5BC17D4DBEB06_13</vt:lpwstr>
  </property>
  <property fmtid="{D5CDD505-2E9C-101B-9397-08002B2CF9AE}" pid="4" name="KSOTemplateDocerSaveRecord">
    <vt:lpwstr>eyJoZGlkIjoiMGIxZTI3ODM4ZmVjOGE5NDFiYmE3OTRiMjQ5OTEyNzIiLCJ1c2VySWQiOiIzNzI2MDMzNTYifQ==</vt:lpwstr>
  </property>
</Properties>
</file>