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博湖县应急管理局对森林草原火灾扑救有功人员的奖励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spacing w:line="560" w:lineRule="exact"/>
        <w:ind w:firstLine="614" w:firstLineChars="19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博湖县应急管理局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森林防火条例》（2008年12月1日国务院令第541号发布，自2009年1月1日起施行）第十二条：对在森林防火工作中作出突出成绩的单位和个人，按照国家有关规定，给予表彰和奖励。对在扑救重大、特别重大森林火灾中表现突出的单位和个人，可以由森林防火指挥机构当场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《草原防火条例》（2008年11月29日国务院令第542号发布，自2009年1月1日起施行）第十条：对在草原火灾预防和扑救工作中有突出贡献或者成绩显著的单位、个人，按照国家有关规定给予表彰和奖励。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在草原火灾预防和扑救工作中有突出贡献或者成绩显著的单位、个人。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1、草原火灾预防和扑救工作中有突出贡献或者成绩显著的事迹报告1份。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pict>
          <v:shape id="_x0000_s1228" o:spid="_x0000_s1228" o:spt="75" type="#_x0000_t75" style="position:absolute;left:0pt;margin-left:36.85pt;margin-top:-19.3pt;height:172.5pt;width:328.4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资料齐全并符合所有条件者在8个工作日作出决定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新疆维吾尔自治区巴音郭楞蒙古自治州博湖县博湖镇光华南路80号2楼20号综合窗口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联系电话：0996-6621917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夏季上午10:00至14:00、下午16:00至20:00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冬季上午10:00至14:00、下午15:30至19:30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</w:t>
      </w:r>
    </w:p>
    <w:sectPr>
      <w:pgSz w:w="11906" w:h="16838"/>
      <w:pgMar w:top="1871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2JjZjQ4M2U3OGZlZjY2N2NiMGJkNGQ3MjlmZWUifQ=="/>
  </w:docVars>
  <w:rsids>
    <w:rsidRoot w:val="00000000"/>
    <w:rsid w:val="1C651F7C"/>
    <w:rsid w:val="22A83F19"/>
    <w:rsid w:val="5B513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customStyle="1" w:styleId="5">
    <w:name w:val="默认段落字体1"/>
    <w:semiHidden/>
    <w:uiPriority w:val="0"/>
  </w:style>
  <w:style w:type="table" w:customStyle="1" w:styleId="6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dcterms:created xsi:type="dcterms:W3CDTF">2022-05-10T10:10:31Z</dcterms:created>
  <dcterms:modified xsi:type="dcterms:W3CDTF">2022-08-17T11:28:46Z</dcterms:modified>
</cp:core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2052-11.8.6.8810</vt:lpstr>
  </property>
  <property fmtid="{D5CDD505-2E9C-101B-9397-08002B2CF9AE}" pid="3" name="ICV">
    <vt:lpstr>B8A4CB224C514E4DB47711A07E559DAF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Normal.dotm</Template>
  <TotalTime>157270560</TotalTime>
  <Pages>1</Pages>
  <Words>0</Words>
  <Characters>0</Characters>
  <Application>WPS Office_11.8.6.8810_F1E327BC-269C-435d-A152-05C5408002CA</Application>
  <DocSecurity>0</DocSecurity>
  <Lines>0</Lines>
  <Paragraphs>0</Paragraphs>
  <CharactersWithSpaces>0</CharactersWithSpaces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38f83-a86e-47f6-9a5e-eefb1712b310}">
  <ds:schemaRefs/>
</ds:datastoreItem>
</file>

<file path=customXml/itemProps3.xml><?xml version="1.0" encoding="utf-8"?>
<ds:datastoreItem xmlns:ds="http://schemas.openxmlformats.org/officeDocument/2006/customXml" ds:itemID="{328be2b0-416c-4a2a-bbbd-0f77a47ac776}">
  <ds:schemaRefs/>
</ds:datastoreItem>
</file>

<file path=customXml/itemProps4.xml><?xml version="1.0" encoding="utf-8"?>
<ds:datastoreItem xmlns:ds="http://schemas.openxmlformats.org/officeDocument/2006/customXml" ds:itemID="{0a949533-e94d-4294-8101-33625c18b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157270562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2022-08-26T03:53:40Z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