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widowControl/>
        <w:kinsoku w:val="0"/>
        <w:wordWrap w:val="0"/>
        <w:adjustRightInd/>
        <w:snapToGrid/>
        <w:spacing w:before="312" w:after="312"/>
        <w:ind w:firstLine="0" w:firstLineChars="0"/>
        <w:jc w:val="center"/>
        <w:rPr>
          <w:rFonts w:hint="eastAsia" w:ascii="方正小标宋_GBK" w:hAnsi="方正小标宋_GBK" w:eastAsia="方正小标宋_GBK" w:cs="方正小标宋_GBK"/>
          <w:b w:val="0"/>
          <w:bCs w:val="0"/>
          <w:i w:val="0"/>
          <w:iCs w:val="0"/>
          <w:caps w:val="0"/>
          <w:color w:val="auto"/>
          <w:spacing w:val="0"/>
          <w:kern w:val="0"/>
          <w:sz w:val="40"/>
          <w:szCs w:val="40"/>
          <w:lang w:val="en-US" w:eastAsia="zh-CN"/>
        </w:rPr>
      </w:pPr>
      <w:r>
        <w:rPr>
          <w:rFonts w:hint="eastAsia" w:ascii="方正小标宋_GBK" w:hAnsi="方正小标宋_GBK" w:eastAsia="方正小标宋_GBK" w:cs="方正小标宋_GBK"/>
          <w:b w:val="0"/>
          <w:bCs w:val="0"/>
          <w:sz w:val="40"/>
          <w:szCs w:val="40"/>
          <w:lang w:val="en-US" w:eastAsia="zh-CN"/>
        </w:rPr>
        <w:t xml:space="preserve"> 医疗机构建设项目放射性职业病危害预评价报告审核</w:t>
      </w:r>
      <w:r>
        <w:rPr>
          <w:rFonts w:hint="eastAsia" w:ascii="方正小标宋_GBK" w:hAnsi="方正小标宋_GBK" w:eastAsia="方正小标宋_GBK" w:cs="方正小标宋_GBK"/>
          <w:b w:val="0"/>
          <w:bCs w:val="0"/>
          <w:kern w:val="24"/>
          <w:sz w:val="40"/>
          <w:szCs w:val="40"/>
          <w:lang w:val="en-US" w:eastAsia="zh-CN" w:bidi="ar-SA"/>
        </w:rPr>
        <w:t>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480"/>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法律法规名称：《放射诊疗建设项目卫生审查管理规定》：第七条、第八条、第九条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p>
    <w:p>
      <w:pPr>
        <w:widowControl/>
        <w:kinsoku w:val="0"/>
        <w:wordWrap w:val="0"/>
        <w:topLinePunct/>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条款内容：建设单位应当在放射诊疗建设项目施工前向卫生行政部门申请建设项目职业病危害放射防护预评价审核，并提交下列资料： （一）放射诊疗建设项目职业病危害放射防护预评价审核申请表； （二）放射诊疗建设项目职业病危害放射防护预评价报告； （三）委托申报的，应提供委托申报证明； （四）省级卫生行政部门规定的其他资料。 第八条 危害严重类的放射诊疗建设项目职业病危害放射防护预评价报告在申请卫生行政部门审核前，应当由承担评价的放射卫生技术服务机构组织5名以上专家进行评审，其中从放射卫生技术评审专家库中抽取的专家应不少于专家总数的3/5。 立体定向放射治疗装置、质子治疗装置、重离子治疗装置、中子治疗装置和正电子发射计算机断层显像装置（PET）等项目预评价报告的评审，从国家级放射卫生技术评审专家库抽取的专家应不少于专家总数的2/5。 危害一般类的放射诊疗建设项目职业病危害放射防护预评价报告是否需要专家审查由省级卫生行政部门确定。 评审专家的组成、专家评审意见、评审意见处理情况及专家组复核意见等内容应作为预评价报告的附件。 第九条 卫生行政部门应当自受理之日起20日内完成对预评价的审核。审核同意的，予以批复；审核不同意的，应当书面通知建设单位并说明理由。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widowControl/>
        <w:numPr>
          <w:ilvl w:val="0"/>
          <w:numId w:val="0"/>
        </w:numPr>
        <w:kinsoku w:val="0"/>
        <w:wordWrap w:val="0"/>
        <w:topLinePunct/>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   新建、扩建、改建放射诊疗建设项目的医疗机构。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xml:space="preserve">四、办理材料 </w:t>
      </w:r>
    </w:p>
    <w:p>
      <w:pPr>
        <w:widowControl/>
        <w:numPr>
          <w:ilvl w:val="0"/>
          <w:numId w:val="0"/>
        </w:numPr>
        <w:kinsoku w:val="0"/>
        <w:wordWrap w:val="0"/>
        <w:topLinePunct/>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 1、放射诊疗建设项目职业病危害放射防护预评价申请；</w:t>
      </w:r>
    </w:p>
    <w:p>
      <w:pPr>
        <w:widowControl/>
        <w:numPr>
          <w:ilvl w:val="0"/>
          <w:numId w:val="0"/>
        </w:numPr>
        <w:kinsoku w:val="0"/>
        <w:wordWrap w:val="0"/>
        <w:topLinePunct/>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2、放射诊疗建设项目职业病危害放射防护预评价审核申请表。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sz w:val="44"/>
          <w:szCs w:val="44"/>
          <w:lang w:val="en-US" w:eastAsia="zh-CN"/>
        </w:rPr>
        <w:pict>
          <v:shape id="_x0000_s1026" o:spid="_x0000_s1026" o:spt="75" alt="医疗机构放射性职业病危害建设项目预评价报告审核" type="#_x0000_t75" style="position:absolute;left:0pt;margin-left:20.5pt;margin-top:18.75pt;height:320.65pt;width:360pt;z-index:251659264;mso-width-relative:page;mso-height-relative:page;" filled="f" o:preferrelative="t" stroked="f" coordsize="21600,21600">
            <v:path/>
            <v:fill on="f" focussize="0,0"/>
            <v:stroke on="f"/>
            <v:imagedata r:id="rId6" o:title="医疗机构放射性职业病危害建设项目预评价报告审核"/>
            <o:lock v:ext="edit" aspectratio="t"/>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    资料齐全并符合所有条件者在当日作出准予许可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11"/>
        <w:widowControl/>
        <w:numPr>
          <w:ilvl w:val="0"/>
          <w:numId w:val="1"/>
        </w:numPr>
        <w:wordWrap w:val="0"/>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p>
    <w:p>
      <w:pPr>
        <w:pStyle w:val="11"/>
        <w:widowControl/>
        <w:numPr>
          <w:ilvl w:val="0"/>
          <w:numId w:val="0"/>
        </w:numPr>
        <w:wordWrap w:val="0"/>
        <w:ind w:firstLine="640" w:firstLineChars="20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t>周一至周五；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t xml:space="preserve">夏季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t>下午 16:00:00至20:00:00；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t xml:space="preserve">冬季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SA"/>
        </w:rPr>
        <w:t>下午 15:30:00至19:30:00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spacing w:line="540" w:lineRule="exact"/>
        <w:jc w:val="center"/>
        <w:rPr>
          <w:rFonts w:hint="eastAsia"/>
          <w:sz w:val="24"/>
        </w:rPr>
      </w:pPr>
    </w:p>
    <w:p>
      <w:pPr>
        <w:spacing w:line="540" w:lineRule="exact"/>
        <w:jc w:val="center"/>
        <w:rPr>
          <w:rFonts w:hint="eastAsia"/>
          <w:b/>
          <w:bCs/>
          <w:sz w:val="36"/>
        </w:rPr>
      </w:pPr>
      <w:r>
        <w:rPr>
          <w:rFonts w:hint="eastAsia"/>
          <w:b/>
          <w:bCs/>
          <w:sz w:val="36"/>
        </w:rPr>
        <w:t>放射诊疗建设项目</w:t>
      </w:r>
    </w:p>
    <w:p>
      <w:pPr>
        <w:spacing w:line="540" w:lineRule="exact"/>
        <w:jc w:val="center"/>
        <w:rPr>
          <w:rFonts w:hint="eastAsia"/>
          <w:b/>
          <w:bCs/>
          <w:sz w:val="36"/>
        </w:rPr>
      </w:pPr>
      <w:r>
        <w:rPr>
          <w:rFonts w:hint="eastAsia"/>
          <w:b/>
          <w:bCs/>
          <w:sz w:val="36"/>
        </w:rPr>
        <w:t>职业病危害放射防护预评价审核申请书</w:t>
      </w:r>
    </w:p>
    <w:p>
      <w:pPr>
        <w:spacing w:line="540" w:lineRule="exact"/>
        <w:jc w:val="center"/>
        <w:rPr>
          <w:rFonts w:hint="eastAsia"/>
          <w:b/>
          <w:bCs/>
          <w:sz w:val="36"/>
        </w:rPr>
      </w:pPr>
    </w:p>
    <w:p>
      <w:pPr>
        <w:spacing w:line="540" w:lineRule="exact"/>
        <w:ind w:right="31" w:rightChars="15"/>
        <w:jc w:val="center"/>
        <w:rPr>
          <w:rFonts w:hint="eastAsia"/>
          <w:b/>
          <w:bCs/>
          <w:sz w:val="36"/>
        </w:rPr>
      </w:pPr>
      <w:r>
        <w:rPr>
          <w:rFonts w:hint="eastAsia" w:eastAsia="仿宋_GB2312"/>
          <w:sz w:val="28"/>
        </w:rPr>
        <w:t xml:space="preserve">  </w:t>
      </w:r>
    </w:p>
    <w:p>
      <w:pPr>
        <w:spacing w:line="540" w:lineRule="exact"/>
        <w:jc w:val="center"/>
        <w:rPr>
          <w:rFonts w:hint="eastAsia"/>
          <w:b/>
          <w:bCs/>
          <w:sz w:val="36"/>
        </w:rPr>
      </w:pPr>
    </w:p>
    <w:p>
      <w:pPr>
        <w:spacing w:line="540" w:lineRule="exact"/>
        <w:jc w:val="center"/>
        <w:rPr>
          <w:rFonts w:hint="eastAsia"/>
          <w:b/>
          <w:bCs/>
          <w:sz w:val="36"/>
        </w:rPr>
      </w:pPr>
    </w:p>
    <w:p>
      <w:pPr>
        <w:spacing w:line="540" w:lineRule="exact"/>
        <w:jc w:val="center"/>
        <w:rPr>
          <w:rFonts w:hint="eastAsia"/>
          <w:b/>
          <w:bCs/>
          <w:sz w:val="36"/>
        </w:rPr>
      </w:pPr>
    </w:p>
    <w:p>
      <w:pPr>
        <w:spacing w:line="540" w:lineRule="exact"/>
        <w:jc w:val="center"/>
        <w:rPr>
          <w:rFonts w:hint="eastAsia"/>
          <w:b/>
          <w:bCs/>
          <w:sz w:val="36"/>
        </w:rPr>
      </w:pPr>
    </w:p>
    <w:p>
      <w:pPr>
        <w:spacing w:line="540" w:lineRule="exact"/>
        <w:jc w:val="center"/>
        <w:rPr>
          <w:rFonts w:hint="eastAsia"/>
          <w:b/>
          <w:bCs/>
          <w:sz w:val="36"/>
        </w:rPr>
      </w:pPr>
    </w:p>
    <w:p>
      <w:pPr>
        <w:spacing w:line="540" w:lineRule="exact"/>
        <w:ind w:firstLine="1344" w:firstLineChars="480"/>
        <w:rPr>
          <w:rFonts w:hint="eastAsia"/>
          <w:sz w:val="28"/>
          <w:u w:val="dash"/>
        </w:rPr>
      </w:pPr>
      <w:r>
        <w:rPr>
          <w:rFonts w:hint="eastAsia"/>
          <w:sz w:val="28"/>
        </w:rPr>
        <w:t>项目名称</w:t>
      </w:r>
      <w:r>
        <w:rPr>
          <w:rFonts w:hint="eastAsia"/>
          <w:u w:val="single"/>
        </w:rPr>
        <w:t xml:space="preserve">                                             </w:t>
      </w:r>
    </w:p>
    <w:p>
      <w:pPr>
        <w:spacing w:line="540" w:lineRule="exact"/>
        <w:ind w:firstLine="1344" w:firstLineChars="480"/>
        <w:rPr>
          <w:rFonts w:hint="eastAsia"/>
          <w:sz w:val="28"/>
        </w:rPr>
      </w:pPr>
    </w:p>
    <w:p>
      <w:pPr>
        <w:spacing w:line="540" w:lineRule="exact"/>
        <w:ind w:firstLine="1344" w:firstLineChars="480"/>
        <w:rPr>
          <w:rFonts w:hint="eastAsia"/>
          <w:sz w:val="28"/>
        </w:rPr>
      </w:pPr>
    </w:p>
    <w:p>
      <w:pPr>
        <w:spacing w:line="540" w:lineRule="exact"/>
        <w:ind w:firstLine="1344" w:firstLineChars="480"/>
        <w:rPr>
          <w:rFonts w:hint="eastAsia"/>
          <w:sz w:val="28"/>
          <w:u w:val="dash"/>
        </w:rPr>
      </w:pPr>
      <w:r>
        <w:rPr>
          <w:rFonts w:hint="eastAsia"/>
          <w:sz w:val="28"/>
        </w:rPr>
        <w:t>建设单位（公章）</w:t>
      </w:r>
      <w:r>
        <w:rPr>
          <w:rFonts w:hint="eastAsia"/>
          <w:u w:val="single"/>
        </w:rPr>
        <w:t xml:space="preserve">                                    </w:t>
      </w:r>
    </w:p>
    <w:p>
      <w:pPr>
        <w:spacing w:line="540" w:lineRule="exact"/>
        <w:ind w:firstLine="1344" w:firstLineChars="480"/>
        <w:rPr>
          <w:rFonts w:hint="eastAsia"/>
          <w:sz w:val="28"/>
          <w:u w:val="dash"/>
        </w:rPr>
      </w:pPr>
    </w:p>
    <w:p>
      <w:pPr>
        <w:spacing w:line="540" w:lineRule="exact"/>
        <w:ind w:firstLine="1344" w:firstLineChars="480"/>
        <w:rPr>
          <w:rFonts w:hint="eastAsia"/>
          <w:sz w:val="28"/>
          <w:u w:val="dash"/>
        </w:rPr>
      </w:pPr>
    </w:p>
    <w:p>
      <w:pPr>
        <w:spacing w:line="540" w:lineRule="exact"/>
        <w:ind w:firstLine="1344" w:firstLineChars="480"/>
        <w:rPr>
          <w:rFonts w:hint="eastAsia"/>
          <w:sz w:val="28"/>
          <w:u w:val="dash"/>
        </w:rPr>
      </w:pPr>
      <w:r>
        <w:rPr>
          <w:rFonts w:hint="eastAsia"/>
          <w:sz w:val="28"/>
        </w:rPr>
        <w:t>申请日期</w:t>
      </w:r>
      <w:r>
        <w:rPr>
          <w:rFonts w:hint="eastAsia"/>
          <w:u w:val="single"/>
        </w:rPr>
        <w:t xml:space="preserve">                                             </w:t>
      </w:r>
    </w:p>
    <w:p>
      <w:pPr>
        <w:spacing w:line="540" w:lineRule="exact"/>
        <w:ind w:firstLine="1344" w:firstLineChars="480"/>
        <w:rPr>
          <w:rFonts w:hint="eastAsia"/>
          <w:sz w:val="28"/>
          <w:u w:val="dash"/>
        </w:rPr>
      </w:pPr>
    </w:p>
    <w:p>
      <w:pPr>
        <w:spacing w:line="540" w:lineRule="exact"/>
        <w:ind w:firstLine="1344" w:firstLineChars="480"/>
        <w:rPr>
          <w:rFonts w:hint="eastAsia"/>
          <w:sz w:val="28"/>
          <w:u w:val="dash"/>
        </w:rPr>
      </w:pPr>
    </w:p>
    <w:p>
      <w:pPr>
        <w:spacing w:line="540" w:lineRule="exact"/>
        <w:ind w:firstLine="1344" w:firstLineChars="480"/>
        <w:rPr>
          <w:rFonts w:hint="eastAsia"/>
          <w:sz w:val="28"/>
          <w:u w:val="dash"/>
        </w:rPr>
      </w:pPr>
    </w:p>
    <w:p>
      <w:pPr>
        <w:spacing w:line="540" w:lineRule="exact"/>
        <w:ind w:firstLine="1344" w:firstLineChars="480"/>
        <w:rPr>
          <w:rFonts w:hint="eastAsia"/>
          <w:sz w:val="28"/>
          <w:u w:val="dash"/>
        </w:rPr>
      </w:pPr>
    </w:p>
    <w:p>
      <w:pPr>
        <w:spacing w:line="540" w:lineRule="exact"/>
        <w:rPr>
          <w:rFonts w:hint="eastAsia"/>
          <w:sz w:val="28"/>
          <w:u w:val="dash"/>
        </w:rPr>
      </w:pPr>
    </w:p>
    <w:p>
      <w:pPr>
        <w:spacing w:line="540" w:lineRule="exact"/>
        <w:rPr>
          <w:rFonts w:hint="eastAsia"/>
          <w:sz w:val="28"/>
          <w:u w:val="dash"/>
        </w:rPr>
      </w:pPr>
    </w:p>
    <w:p>
      <w:pPr>
        <w:spacing w:line="540" w:lineRule="exact"/>
        <w:rPr>
          <w:rFonts w:hint="eastAsia"/>
          <w:sz w:val="28"/>
          <w:u w:val="dash"/>
        </w:rPr>
      </w:pPr>
    </w:p>
    <w:p>
      <w:pPr>
        <w:jc w:val="center"/>
        <w:rPr>
          <w:sz w:val="32"/>
        </w:rPr>
      </w:pPr>
      <w:r>
        <w:rPr>
          <w:rFonts w:hint="eastAsia"/>
          <w:sz w:val="32"/>
        </w:rPr>
        <w:t>填写说明</w:t>
      </w:r>
    </w:p>
    <w:p>
      <w:pPr>
        <w:jc w:val="center"/>
        <w:rPr>
          <w:sz w:val="32"/>
        </w:rPr>
      </w:pPr>
    </w:p>
    <w:p>
      <w:pPr>
        <w:widowControl/>
        <w:numPr>
          <w:ilvl w:val="0"/>
          <w:numId w:val="0"/>
        </w:numPr>
        <w:kinsoku w:val="0"/>
        <w:wordWrap w:val="0"/>
        <w:topLinePun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1、本申请书由建设项目单位填写后报卫生行政政部门审批。</w:t>
      </w:r>
    </w:p>
    <w:p>
      <w:pPr>
        <w:tabs>
          <w:tab w:val="left" w:pos="-24"/>
          <w:tab w:val="left" w:pos="3630"/>
        </w:tabs>
        <w:ind w:left="455" w:leftChars="-12" w:hanging="480" w:hanging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2、填写时使用黑色或蓝色钢笔或毛笔，文字要简练、字迹清楚，不得有涂改现象，空格处以“无”字填写。</w:t>
      </w:r>
    </w:p>
    <w:p>
      <w:pPr>
        <w:numPr>
          <w:ilvl w:val="0"/>
          <w:numId w:val="2"/>
        </w:numPr>
        <w:tabs>
          <w:tab w:val="left" w:pos="3630"/>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申请期间如遇变更建设项目的，增减建设项目内容时，申请者应及时向卫生行政部门提出撤销或变更申请。</w:t>
      </w:r>
    </w:p>
    <w:p>
      <w:pPr>
        <w:numPr>
          <w:ilvl w:val="0"/>
          <w:numId w:val="2"/>
        </w:numPr>
        <w:tabs>
          <w:tab w:val="left" w:pos="3630"/>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呈报申请书时，所提交的材料均采用A4纸格式。</w:t>
      </w:r>
    </w:p>
    <w:p>
      <w:pPr>
        <w:tabs>
          <w:tab w:val="left" w:pos="-24"/>
        </w:tabs>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6、本申请书一式一份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4"/>
        <w:tblpPr w:leftFromText="180" w:rightFromText="180" w:vertAnchor="text" w:horzAnchor="page" w:tblpX="1726" w:tblpY="521"/>
        <w:tblOverlap w:val="never"/>
        <w:tblW w:w="0" w:type="auto"/>
        <w:tblInd w:w="-108"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693"/>
        <w:gridCol w:w="1651"/>
        <w:gridCol w:w="929"/>
        <w:gridCol w:w="1021"/>
        <w:gridCol w:w="333"/>
        <w:gridCol w:w="432"/>
        <w:gridCol w:w="1343"/>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95" w:hRule="atLeast"/>
        </w:trPr>
        <w:tc>
          <w:tcPr>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rPr>
              <w:t>项目名称</w:t>
            </w:r>
          </w:p>
        </w:tc>
        <w:tc>
          <w:tcPr>
            <w:gridSpan w:val="6"/>
            <w:tcBorders>
              <w:top w:val="single" w:color="auto" w:sz="4" w:space="0"/>
              <w:left w:val="single" w:color="auto" w:sz="4" w:space="0"/>
              <w:bottom w:val="single" w:color="auto" w:sz="4" w:space="0"/>
              <w:right w:val="nil"/>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95" w:hRule="atLeast"/>
        </w:trPr>
        <w:tc>
          <w:tcPr>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rPr>
              <w:t>项目地址</w:t>
            </w:r>
          </w:p>
        </w:tc>
        <w:tc>
          <w:tcPr>
            <w:gridSpan w:val="6"/>
            <w:tcBorders>
              <w:top w:val="single" w:color="auto" w:sz="4" w:space="0"/>
              <w:left w:val="single" w:color="auto" w:sz="4" w:space="0"/>
              <w:bottom w:val="single" w:color="auto" w:sz="4" w:space="0"/>
              <w:right w:val="nil"/>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95" w:hRule="atLeast"/>
        </w:trPr>
        <w:tc>
          <w:tcPr>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rPr>
              <w:t>项目性质</w:t>
            </w:r>
          </w:p>
        </w:tc>
        <w:tc>
          <w:tcPr>
            <w:gridSpan w:val="6"/>
            <w:tcBorders>
              <w:top w:val="single" w:color="auto" w:sz="4" w:space="0"/>
              <w:left w:val="single" w:color="auto" w:sz="4" w:space="0"/>
              <w:bottom w:val="single" w:color="auto" w:sz="4" w:space="0"/>
              <w:right w:val="nil"/>
            </w:tcBorders>
            <w:noWrap w:val="0"/>
            <w:vAlign w:val="center"/>
          </w:tcPr>
          <w:p>
            <w:pPr>
              <w:spacing w:line="480" w:lineRule="exact"/>
              <w:ind w:left="0" w:leftChars="0" w:firstLine="0" w:firstLineChars="0"/>
              <w:rPr>
                <w:rFonts w:hint="eastAsia"/>
              </w:rPr>
            </w:pPr>
            <w:r>
              <w:rPr>
                <w:rFonts w:hint="eastAsia"/>
              </w:rPr>
              <w:t xml:space="preserve">新建□   改建□   扩建□  技术改造□  技术引进□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95" w:hRule="atLeast"/>
        </w:trPr>
        <w:tc>
          <w:tcPr>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rPr>
              <w:t>法定代表人</w:t>
            </w:r>
          </w:p>
        </w:tc>
        <w:tc>
          <w:tcPr>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rPr>
            </w:pPr>
          </w:p>
        </w:tc>
        <w:tc>
          <w:tcPr>
            <w:gridSpan w:val="2"/>
            <w:tcBorders>
              <w:top w:val="single" w:color="auto" w:sz="4" w:space="0"/>
              <w:left w:val="single" w:color="auto" w:sz="4" w:space="0"/>
              <w:bottom w:val="single" w:color="auto" w:sz="4" w:space="0"/>
              <w:right w:val="nil"/>
            </w:tcBorders>
            <w:noWrap w:val="0"/>
            <w:vAlign w:val="center"/>
          </w:tcPr>
          <w:p>
            <w:pPr>
              <w:spacing w:line="480" w:lineRule="exact"/>
              <w:ind w:left="0" w:leftChars="0" w:firstLine="0" w:firstLineChars="0"/>
              <w:jc w:val="both"/>
              <w:rPr>
                <w:rFonts w:hint="eastAsia" w:eastAsia="宋体"/>
                <w:lang w:eastAsia="zh-CN"/>
              </w:rPr>
            </w:pPr>
            <w:r>
              <w:rPr>
                <w:rFonts w:hint="eastAsia"/>
                <w:lang w:eastAsia="zh-CN"/>
              </w:rPr>
              <w:t>联系电话</w:t>
            </w:r>
          </w:p>
        </w:tc>
        <w:tc>
          <w:tcPr>
            <w:gridSpan w:val="2"/>
            <w:tcBorders>
              <w:top w:val="single" w:color="auto" w:sz="4" w:space="0"/>
              <w:left w:val="single" w:color="auto" w:sz="4" w:space="0"/>
              <w:bottom w:val="single" w:color="auto" w:sz="4" w:space="0"/>
              <w:right w:val="nil"/>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95" w:hRule="atLeast"/>
        </w:trPr>
        <w:tc>
          <w:tcPr>
            <w:tcBorders>
              <w:top w:val="single" w:color="auto" w:sz="4" w:space="0"/>
              <w:left w:val="nil"/>
              <w:bottom w:val="single" w:color="auto" w:sz="4" w:space="0"/>
              <w:right w:val="single" w:color="auto" w:sz="4" w:space="0"/>
            </w:tcBorders>
            <w:noWrap w:val="0"/>
            <w:vAlign w:val="center"/>
          </w:tcPr>
          <w:p>
            <w:pPr>
              <w:spacing w:line="480" w:lineRule="exact"/>
              <w:ind w:left="0" w:leftChars="0" w:firstLine="0" w:firstLineChars="0"/>
              <w:rPr>
                <w:rFonts w:hint="eastAsia"/>
              </w:rPr>
            </w:pPr>
            <w:r>
              <w:rPr>
                <w:rFonts w:hint="eastAsia"/>
              </w:rPr>
              <w:t>法定代表人</w:t>
            </w:r>
            <w:r>
              <w:rPr>
                <w:rFonts w:hint="eastAsia"/>
                <w:lang w:eastAsia="zh-CN"/>
              </w:rPr>
              <w:t>身份证号码</w:t>
            </w:r>
          </w:p>
        </w:tc>
        <w:tc>
          <w:tcPr>
            <w:gridSpan w:val="2"/>
            <w:tcBorders>
              <w:top w:val="single" w:color="auto" w:sz="4" w:space="0"/>
              <w:left w:val="single" w:color="auto" w:sz="4" w:space="0"/>
              <w:bottom w:val="single" w:color="auto" w:sz="4" w:space="0"/>
              <w:right w:val="nil"/>
            </w:tcBorders>
            <w:noWrap w:val="0"/>
            <w:vAlign w:val="center"/>
          </w:tcPr>
          <w:p>
            <w:pPr>
              <w:spacing w:line="480" w:lineRule="exact"/>
              <w:rPr>
                <w:rFonts w:hint="eastAsia"/>
              </w:rPr>
            </w:pPr>
          </w:p>
        </w:tc>
        <w:tc>
          <w:tcPr>
            <w:gridSpan w:val="2"/>
            <w:tcBorders>
              <w:top w:val="single" w:color="auto" w:sz="4" w:space="0"/>
              <w:left w:val="single" w:color="auto" w:sz="4" w:space="0"/>
              <w:bottom w:val="single" w:color="auto" w:sz="4" w:space="0"/>
              <w:right w:val="nil"/>
            </w:tcBorders>
            <w:noWrap w:val="0"/>
            <w:vAlign w:val="center"/>
          </w:tcPr>
          <w:p>
            <w:pPr>
              <w:spacing w:line="480" w:lineRule="exact"/>
              <w:ind w:left="0" w:leftChars="0" w:firstLine="0" w:firstLineChars="0"/>
              <w:jc w:val="both"/>
              <w:rPr>
                <w:rFonts w:hint="eastAsia"/>
              </w:rPr>
            </w:pPr>
            <w:r>
              <w:rPr>
                <w:rFonts w:hint="eastAsia"/>
              </w:rPr>
              <w:t>邮政编码</w:t>
            </w:r>
          </w:p>
        </w:tc>
        <w:tc>
          <w:tcPr>
            <w:gridSpan w:val="2"/>
            <w:tcBorders>
              <w:top w:val="single" w:color="auto" w:sz="4" w:space="0"/>
              <w:left w:val="single" w:color="auto" w:sz="4" w:space="0"/>
              <w:bottom w:val="single" w:color="auto" w:sz="4" w:space="0"/>
              <w:right w:val="nil"/>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95" w:hRule="atLeast"/>
        </w:trPr>
        <w:tc>
          <w:tcPr>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rPr>
              <w:t>联系人</w:t>
            </w:r>
          </w:p>
        </w:tc>
        <w:tc>
          <w:tcPr>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rPr>
            </w:pPr>
          </w:p>
        </w:tc>
        <w:tc>
          <w:tcPr>
            <w:gridSpan w:val="2"/>
            <w:tcBorders>
              <w:top w:val="single" w:color="auto" w:sz="4" w:space="0"/>
              <w:left w:val="single" w:color="auto" w:sz="4" w:space="0"/>
              <w:bottom w:val="single" w:color="auto" w:sz="4" w:space="0"/>
              <w:right w:val="nil"/>
            </w:tcBorders>
            <w:noWrap w:val="0"/>
            <w:vAlign w:val="center"/>
          </w:tcPr>
          <w:p>
            <w:pPr>
              <w:spacing w:line="480" w:lineRule="exact"/>
              <w:jc w:val="center"/>
              <w:rPr>
                <w:rFonts w:hint="eastAsia"/>
              </w:rPr>
            </w:pPr>
            <w:r>
              <w:rPr>
                <w:rFonts w:hint="eastAsia"/>
              </w:rPr>
              <w:t>联系</w:t>
            </w:r>
            <w:r>
              <w:rPr>
                <w:rFonts w:hint="eastAsia"/>
                <w:lang w:eastAsia="zh-CN"/>
              </w:rPr>
              <w:t>电话</w:t>
            </w:r>
          </w:p>
        </w:tc>
        <w:tc>
          <w:tcPr>
            <w:gridSpan w:val="3"/>
            <w:tcBorders>
              <w:top w:val="single" w:color="auto" w:sz="4" w:space="0"/>
              <w:left w:val="single" w:color="auto" w:sz="4" w:space="0"/>
              <w:bottom w:val="single" w:color="auto" w:sz="4" w:space="0"/>
              <w:right w:val="nil"/>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95" w:hRule="atLeast"/>
        </w:trPr>
        <w:tc>
          <w:tcPr>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rPr>
              <w:t>总投资概算（万元）</w:t>
            </w:r>
          </w:p>
        </w:tc>
        <w:tc>
          <w:tcPr>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rPr>
            </w:pPr>
          </w:p>
        </w:tc>
        <w:tc>
          <w:tcPr>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rPr>
            </w:pPr>
            <w:r>
              <w:rPr>
                <w:rFonts w:hint="eastAsia"/>
              </w:rPr>
              <w:t>职业卫生投资概算（万元）</w:t>
            </w:r>
          </w:p>
        </w:tc>
        <w:tc>
          <w:tcPr>
            <w:tcBorders>
              <w:top w:val="single" w:color="auto" w:sz="4" w:space="0"/>
              <w:left w:val="single" w:color="auto" w:sz="4" w:space="0"/>
              <w:bottom w:val="single" w:color="auto" w:sz="4" w:space="0"/>
              <w:right w:val="nil"/>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95" w:hRule="atLeast"/>
        </w:trPr>
        <w:tc>
          <w:tcPr>
            <w:tcBorders>
              <w:top w:val="single" w:color="auto" w:sz="4" w:space="0"/>
              <w:left w:val="nil"/>
              <w:bottom w:val="single" w:color="auto" w:sz="4" w:space="0"/>
              <w:right w:val="single" w:color="auto" w:sz="4" w:space="0"/>
            </w:tcBorders>
            <w:noWrap w:val="0"/>
            <w:vAlign w:val="center"/>
          </w:tcPr>
          <w:p>
            <w:pPr>
              <w:spacing w:line="480" w:lineRule="exact"/>
              <w:rPr>
                <w:rFonts w:hint="eastAsia" w:eastAsia="宋体"/>
                <w:lang w:eastAsia="zh-CN"/>
              </w:rPr>
            </w:pPr>
            <w:r>
              <w:rPr>
                <w:rFonts w:hint="eastAsia"/>
                <w:lang w:eastAsia="zh-CN"/>
              </w:rPr>
              <w:t>单位信用代码</w:t>
            </w:r>
          </w:p>
        </w:tc>
        <w:tc>
          <w:tcPr>
            <w:gridSpan w:val="6"/>
            <w:tcBorders>
              <w:top w:val="single" w:color="auto" w:sz="4" w:space="0"/>
              <w:left w:val="single" w:color="auto" w:sz="4" w:space="0"/>
              <w:bottom w:val="single" w:color="auto" w:sz="4" w:space="0"/>
              <w:right w:val="nil"/>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95" w:hRule="atLeast"/>
        </w:trPr>
        <w:tc>
          <w:tcPr>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rPr>
              <w:t>预评价单位</w:t>
            </w:r>
          </w:p>
        </w:tc>
        <w:tc>
          <w:tcPr>
            <w:gridSpan w:val="6"/>
            <w:tcBorders>
              <w:top w:val="single" w:color="auto" w:sz="4" w:space="0"/>
              <w:left w:val="single" w:color="auto" w:sz="4" w:space="0"/>
              <w:bottom w:val="single" w:color="auto" w:sz="4" w:space="0"/>
              <w:right w:val="nil"/>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9" w:hRule="atLeast"/>
        </w:trPr>
        <w:tc>
          <w:tcPr>
            <w:tcBorders>
              <w:top w:val="nil"/>
              <w:left w:val="single" w:color="auto" w:sz="4" w:space="0"/>
              <w:bottom w:val="single" w:color="auto" w:sz="4" w:space="0"/>
              <w:right w:val="single" w:color="auto" w:sz="4" w:space="0"/>
            </w:tcBorders>
            <w:noWrap w:val="0"/>
            <w:vAlign w:val="center"/>
          </w:tcPr>
          <w:p>
            <w:pPr>
              <w:spacing w:line="480" w:lineRule="exact"/>
              <w:rPr>
                <w:rFonts w:hint="eastAsia"/>
              </w:rPr>
            </w:pPr>
            <w:r>
              <w:rPr>
                <w:rFonts w:hint="eastAsia"/>
              </w:rPr>
              <w:t>职业病危害类别</w:t>
            </w:r>
          </w:p>
        </w:tc>
        <w:tc>
          <w:tcPr>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 xml:space="preserve">   一般□      严重□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387" w:hRule="atLeast"/>
        </w:trPr>
        <w:tc>
          <w:tcPr>
            <w:gridSpan w:val="7"/>
            <w:tcBorders>
              <w:top w:val="single" w:color="auto" w:sz="4" w:space="0"/>
              <w:left w:val="single" w:color="auto" w:sz="4" w:space="0"/>
              <w:bottom w:val="nil"/>
              <w:right w:val="single" w:color="auto" w:sz="4" w:space="0"/>
            </w:tcBorders>
            <w:noWrap w:val="0"/>
          </w:tcPr>
          <w:p>
            <w:pPr>
              <w:spacing w:line="480" w:lineRule="exact"/>
              <w:rPr>
                <w:rFonts w:hint="eastAsia"/>
              </w:rPr>
            </w:pPr>
            <w:r>
              <w:rPr>
                <w:rFonts w:hint="eastAsia"/>
                <w:b/>
                <w:bCs/>
              </w:rPr>
              <w:t>申报材料</w:t>
            </w:r>
            <w:r>
              <w:rPr>
                <w:rFonts w:hint="eastAsia"/>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700" w:hRule="atLeast"/>
        </w:trPr>
        <w:tc>
          <w:tcPr>
            <w:gridSpan w:val="7"/>
            <w:tcBorders>
              <w:top w:val="nil"/>
              <w:left w:val="single" w:color="auto" w:sz="4" w:space="0"/>
              <w:bottom w:val="nil"/>
              <w:right w:val="single" w:color="auto" w:sz="4" w:space="0"/>
            </w:tcBorders>
            <w:noWrap w:val="0"/>
          </w:tcPr>
          <w:p>
            <w:pPr>
              <w:keepNext w:val="0"/>
              <w:keepLines w:val="0"/>
              <w:pageBreakBefore w:val="0"/>
              <w:widowControl/>
              <w:numPr>
                <w:ilvl w:val="0"/>
                <w:numId w:val="0"/>
              </w:numPr>
              <w:kinsoku w:val="0"/>
              <w:wordWrap w:val="0"/>
              <w:overflowPunct/>
              <w:topLinePunct/>
              <w:autoSpaceDE/>
              <w:autoSpaceDN/>
              <w:bidi w:val="0"/>
              <w:adjustRightInd/>
              <w:snapToGrid/>
              <w:spacing w:line="420" w:lineRule="exact"/>
              <w:textAlignment w:val="auto"/>
              <w:rPr>
                <w:rFonts w:hint="eastAsia"/>
                <w:sz w:val="21"/>
                <w:szCs w:val="21"/>
              </w:rPr>
            </w:pPr>
            <w:r>
              <w:rPr>
                <w:rFonts w:hint="eastAsia"/>
              </w:rPr>
              <w:t xml:space="preserve">□ </w:t>
            </w:r>
            <w:r>
              <w:rPr>
                <w:rFonts w:hint="eastAsia"/>
                <w:sz w:val="21"/>
                <w:szCs w:val="21"/>
              </w:rPr>
              <w:t xml:space="preserve">1. 申请放射诊疗建设项目职业病危害预评价审核的请示(原件3份)；      </w:t>
            </w:r>
          </w:p>
          <w:p>
            <w:pPr>
              <w:keepNext w:val="0"/>
              <w:keepLines w:val="0"/>
              <w:pageBreakBefore w:val="0"/>
              <w:widowControl/>
              <w:numPr>
                <w:ilvl w:val="0"/>
                <w:numId w:val="0"/>
              </w:numPr>
              <w:kinsoku w:val="0"/>
              <w:wordWrap w:val="0"/>
              <w:overflowPunct/>
              <w:topLinePunct/>
              <w:autoSpaceDE/>
              <w:autoSpaceDN/>
              <w:bidi w:val="0"/>
              <w:adjustRightInd/>
              <w:snapToGrid/>
              <w:spacing w:line="420" w:lineRule="exact"/>
              <w:textAlignment w:val="auto"/>
              <w:rPr>
                <w:rFonts w:hint="eastAsia"/>
                <w:sz w:val="21"/>
                <w:szCs w:val="21"/>
              </w:rPr>
            </w:pPr>
            <w:r>
              <w:rPr>
                <w:rFonts w:hint="eastAsia"/>
                <w:sz w:val="21"/>
                <w:szCs w:val="21"/>
              </w:rPr>
              <w:t xml:space="preserve"> 2．《放射诊疗建设项目职业病危害放射防护预评价审核申请书》(原件1份，加盖签章)；</w:t>
            </w:r>
          </w:p>
          <w:p>
            <w:pPr>
              <w:keepNext w:val="0"/>
              <w:keepLines w:val="0"/>
              <w:pageBreakBefore w:val="0"/>
              <w:widowControl/>
              <w:numPr>
                <w:ilvl w:val="0"/>
                <w:numId w:val="0"/>
              </w:numPr>
              <w:kinsoku w:val="0"/>
              <w:wordWrap w:val="0"/>
              <w:overflowPunct/>
              <w:topLinePunct/>
              <w:autoSpaceDE/>
              <w:autoSpaceDN/>
              <w:bidi w:val="0"/>
              <w:adjustRightInd/>
              <w:snapToGrid/>
              <w:spacing w:line="420" w:lineRule="exact"/>
              <w:textAlignment w:val="auto"/>
              <w:rPr>
                <w:rFonts w:hint="eastAsia"/>
                <w:sz w:val="21"/>
                <w:szCs w:val="21"/>
              </w:rPr>
            </w:pPr>
            <w:r>
              <w:rPr>
                <w:rFonts w:hint="eastAsia"/>
                <w:sz w:val="21"/>
                <w:szCs w:val="21"/>
              </w:rPr>
              <w:t>□ 3．放射诊疗建设项目职业病危害放射防护预评价报告(原件1份)；</w:t>
            </w:r>
          </w:p>
          <w:p>
            <w:pPr>
              <w:keepNext w:val="0"/>
              <w:keepLines w:val="0"/>
              <w:pageBreakBefore w:val="0"/>
              <w:widowControl/>
              <w:numPr>
                <w:ilvl w:val="0"/>
                <w:numId w:val="0"/>
              </w:numPr>
              <w:kinsoku w:val="0"/>
              <w:wordWrap w:val="0"/>
              <w:overflowPunct/>
              <w:topLinePunct/>
              <w:autoSpaceDE/>
              <w:autoSpaceDN/>
              <w:bidi w:val="0"/>
              <w:adjustRightInd/>
              <w:snapToGrid/>
              <w:spacing w:line="420" w:lineRule="exact"/>
              <w:textAlignment w:val="auto"/>
              <w:rPr>
                <w:rFonts w:hint="eastAsia"/>
                <w:sz w:val="21"/>
                <w:szCs w:val="21"/>
              </w:rPr>
            </w:pPr>
            <w:r>
              <w:rPr>
                <w:rFonts w:hint="eastAsia"/>
                <w:sz w:val="21"/>
                <w:szCs w:val="21"/>
              </w:rPr>
              <w:t>□ 4．放射诊疗建设项目职业病危害放射防护预评价机构的资质证明(影印件1份);</w:t>
            </w:r>
          </w:p>
          <w:p>
            <w:pPr>
              <w:keepNext w:val="0"/>
              <w:keepLines w:val="0"/>
              <w:pageBreakBefore w:val="0"/>
              <w:widowControl/>
              <w:numPr>
                <w:ilvl w:val="0"/>
                <w:numId w:val="0"/>
              </w:numPr>
              <w:kinsoku w:val="0"/>
              <w:wordWrap w:val="0"/>
              <w:overflowPunct/>
              <w:topLinePunct/>
              <w:autoSpaceDE/>
              <w:autoSpaceDN/>
              <w:bidi w:val="0"/>
              <w:adjustRightInd/>
              <w:snapToGrid/>
              <w:spacing w:line="420" w:lineRule="exact"/>
              <w:textAlignment w:val="auto"/>
              <w:rPr>
                <w:rFonts w:hint="eastAsia"/>
                <w:sz w:val="21"/>
                <w:szCs w:val="21"/>
              </w:rPr>
            </w:pPr>
            <w:r>
              <w:rPr>
                <w:rFonts w:hint="eastAsia"/>
                <w:sz w:val="21"/>
                <w:szCs w:val="21"/>
              </w:rPr>
              <w:t>□ 5．放射诊疗建设项目职业病危害放射防护预评价报告专家评审意见(需专家复核的，含复核意见、专家签名)(原件1份)；</w:t>
            </w:r>
          </w:p>
          <w:p>
            <w:pPr>
              <w:keepNext w:val="0"/>
              <w:keepLines w:val="0"/>
              <w:pageBreakBefore w:val="0"/>
              <w:widowControl/>
              <w:numPr>
                <w:ilvl w:val="0"/>
                <w:numId w:val="0"/>
              </w:numPr>
              <w:kinsoku w:val="0"/>
              <w:wordWrap w:val="0"/>
              <w:overflowPunct/>
              <w:topLinePunct/>
              <w:autoSpaceDE/>
              <w:autoSpaceDN/>
              <w:bidi w:val="0"/>
              <w:adjustRightInd/>
              <w:snapToGrid/>
              <w:spacing w:line="420" w:lineRule="exact"/>
              <w:textAlignment w:val="auto"/>
              <w:rPr>
                <w:rFonts w:hint="eastAsia"/>
                <w:sz w:val="21"/>
                <w:szCs w:val="21"/>
              </w:rPr>
            </w:pPr>
            <w:r>
              <w:rPr>
                <w:rFonts w:hint="eastAsia"/>
                <w:sz w:val="21"/>
                <w:szCs w:val="21"/>
              </w:rPr>
              <w:t>□ 6．放射诊疗建设项目职业病危害放射防护预评价报告修改说明(有修改的，加盖评价单位公章，并标明修改日期)(原件1份)；</w:t>
            </w:r>
          </w:p>
          <w:p>
            <w:pPr>
              <w:keepNext w:val="0"/>
              <w:keepLines w:val="0"/>
              <w:pageBreakBefore w:val="0"/>
              <w:widowControl/>
              <w:numPr>
                <w:ilvl w:val="0"/>
                <w:numId w:val="0"/>
              </w:numPr>
              <w:kinsoku w:val="0"/>
              <w:wordWrap w:val="0"/>
              <w:overflowPunct/>
              <w:topLinePunct/>
              <w:autoSpaceDE/>
              <w:autoSpaceDN/>
              <w:bidi w:val="0"/>
              <w:adjustRightInd/>
              <w:snapToGrid/>
              <w:spacing w:line="420" w:lineRule="exact"/>
              <w:textAlignment w:val="auto"/>
              <w:rPr>
                <w:rFonts w:hint="eastAsia"/>
                <w:sz w:val="21"/>
                <w:szCs w:val="21"/>
              </w:rPr>
            </w:pPr>
            <w:r>
              <w:rPr>
                <w:rFonts w:hint="eastAsia"/>
                <w:sz w:val="21"/>
                <w:szCs w:val="21"/>
              </w:rPr>
              <w:t>□ 7．放射诊疗建设项目职业病危害放射防护预评价工作委托书(复印件1份，验原件)；</w:t>
            </w:r>
          </w:p>
          <w:p>
            <w:pPr>
              <w:keepNext w:val="0"/>
              <w:keepLines w:val="0"/>
              <w:pageBreakBefore w:val="0"/>
              <w:widowControl/>
              <w:numPr>
                <w:ilvl w:val="0"/>
                <w:numId w:val="0"/>
              </w:numPr>
              <w:kinsoku w:val="0"/>
              <w:wordWrap w:val="0"/>
              <w:overflowPunct/>
              <w:topLinePunct/>
              <w:autoSpaceDE/>
              <w:autoSpaceDN/>
              <w:bidi w:val="0"/>
              <w:adjustRightInd/>
              <w:snapToGrid/>
              <w:spacing w:line="420" w:lineRule="exact"/>
              <w:textAlignment w:val="auto"/>
              <w:rPr>
                <w:rFonts w:hint="eastAsia"/>
                <w:sz w:val="21"/>
                <w:szCs w:val="21"/>
              </w:rPr>
            </w:pPr>
            <w:r>
              <w:rPr>
                <w:rFonts w:hint="eastAsia"/>
                <w:sz w:val="21"/>
                <w:szCs w:val="21"/>
              </w:rPr>
              <w:t>□ 8．委托申请的，申请单位经办人应提交单位授权委托书(原件1份)，经办人身份证(复印件1份，验原件);</w:t>
            </w:r>
          </w:p>
          <w:p>
            <w:pPr>
              <w:keepNext w:val="0"/>
              <w:keepLines w:val="0"/>
              <w:pageBreakBefore w:val="0"/>
              <w:widowControl/>
              <w:numPr>
                <w:ilvl w:val="0"/>
                <w:numId w:val="0"/>
              </w:numPr>
              <w:kinsoku w:val="0"/>
              <w:wordWrap w:val="0"/>
              <w:overflowPunct/>
              <w:topLinePunct/>
              <w:autoSpaceDE/>
              <w:autoSpaceDN/>
              <w:bidi w:val="0"/>
              <w:adjustRightInd/>
              <w:snapToGrid/>
              <w:spacing w:line="420" w:lineRule="exact"/>
              <w:textAlignment w:val="auto"/>
              <w:rPr>
                <w:rFonts w:hint="eastAsia"/>
              </w:rPr>
            </w:pPr>
            <w:r>
              <w:rPr>
                <w:rFonts w:hint="eastAsia"/>
                <w:sz w:val="21"/>
                <w:szCs w:val="21"/>
              </w:rPr>
              <w:t>□ 9.营业执照注册号或企业名称核准通知书或事业单位法人证书等证明单位名称合法性材料(复印件1份，验原件)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gridSpan w:val="7"/>
            <w:tcBorders>
              <w:top w:val="nil"/>
              <w:left w:val="nil"/>
              <w:bottom w:val="nil"/>
              <w:right w:val="nil"/>
            </w:tcBorders>
            <w:noWrap w:val="0"/>
          </w:tcPr>
          <w:p>
            <w:pPr>
              <w:spacing w:line="540" w:lineRule="exact"/>
              <w:ind w:right="-869"/>
              <w:jc w:val="left"/>
              <w:rPr>
                <w:rFonts w:hint="eastAsia"/>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bookmarkStart w:id="0" w:name="_GoBack"/>
      <w:bookmarkEnd w:id="0"/>
    </w:p>
    <w:sectPr>
      <w:headerReference r:id="rId3" w:type="default"/>
      <w:footerReference r:id="rId4"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D8457"/>
    <w:multiLevelType w:val="singleLevel"/>
    <w:tmpl w:val="87AD8457"/>
    <w:lvl w:ilvl="0" w:tentative="0">
      <w:start w:val="8"/>
      <w:numFmt w:val="chineseCounting"/>
      <w:suff w:val="nothing"/>
      <w:lvlText w:val="%1、"/>
      <w:lvlJc w:val="left"/>
      <w:rPr>
        <w:rFonts w:hint="eastAsia"/>
      </w:rPr>
    </w:lvl>
  </w:abstractNum>
  <w:abstractNum w:abstractNumId="1">
    <w:nsid w:val="72183CF9"/>
    <w:multiLevelType w:val="multilevel"/>
    <w:tmpl w:val="72183CF9"/>
    <w:lvl w:ilvl="0" w:tentative="0">
      <w:start w:val="3"/>
      <w:numFmt w:val="decimal"/>
      <w:lvlText w:val="%1、"/>
      <w:lvlJc w:val="left"/>
      <w:pPr>
        <w:tabs>
          <w:tab w:val="left" w:pos="335"/>
        </w:tabs>
        <w:ind w:left="335" w:hanging="360"/>
      </w:pPr>
    </w:lvl>
    <w:lvl w:ilvl="1" w:tentative="0">
      <w:start w:val="1"/>
      <w:numFmt w:val="decimal"/>
      <w:lvlText w:val="%2."/>
      <w:lvlJc w:val="left"/>
      <w:pPr>
        <w:tabs>
          <w:tab w:val="left" w:pos="1440"/>
        </w:tabs>
        <w:ind w:left="1440" w:hanging="360"/>
      </w:pPr>
    </w:lvl>
    <w:lvl w:ilvl="2" w:tentative="0">
      <w:start w:val="1"/>
      <w:numFmt w:val="lowerRoman"/>
      <w:lvlText w:val="%3."/>
      <w:lvlJc w:val="right"/>
      <w:pPr>
        <w:tabs>
          <w:tab w:val="left" w:pos="1235"/>
        </w:tabs>
        <w:ind w:left="1235"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3A9C037C"/>
    <w:rsid w:val="3B2252E1"/>
    <w:rsid w:val="3EBB562C"/>
    <w:rsid w:val="65144A06"/>
    <w:rsid w:val="74470E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paragraph" w:customStyle="1" w:styleId="6">
    <w:name w:val="标题 31"/>
    <w:basedOn w:val="1"/>
    <w:next w:val="1"/>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customStyle="1" w:styleId="7">
    <w:name w:val="默认段落字体1"/>
    <w:semiHidden/>
    <w:qFormat/>
    <w:uiPriority w:val="0"/>
  </w:style>
  <w:style w:type="paragraph" w:customStyle="1" w:styleId="8">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页脚1"/>
    <w:basedOn w:val="1"/>
    <w:qFormat/>
    <w:uiPriority w:val="0"/>
    <w:pPr>
      <w:tabs>
        <w:tab w:val="center" w:pos="4153"/>
        <w:tab w:val="right" w:pos="8306"/>
      </w:tabs>
      <w:snapToGrid w:val="0"/>
      <w:jc w:val="left"/>
    </w:pPr>
    <w:rPr>
      <w:sz w:val="18"/>
    </w:rPr>
  </w:style>
  <w:style w:type="paragraph" w:customStyle="1" w:styleId="10">
    <w:name w:val="3 sunshine"/>
    <w:basedOn w:val="6"/>
    <w:qFormat/>
    <w:uiPriority w:val="99"/>
    <w:pPr>
      <w:spacing w:beforeLines="100" w:afterLines="100"/>
      <w:ind w:firstLine="562"/>
    </w:pPr>
  </w:style>
  <w:style w:type="paragraph" w:customStyle="1" w:styleId="11">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2022-08-17T03:45:04Z</dcterms:modified>
</cp:core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Office_10.1.0.7468_F1E327BC-269C-435d-A152-05C5408002CA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2052-10.1.0.7468</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48f33-d17f-46b5-8147-3cfd88d3b7c7}">
  <ds:schemaRefs/>
</ds:datastoreItem>
</file>

<file path=customXml/itemProps3.xml><?xml version="1.0" encoding="utf-8"?>
<ds:datastoreItem xmlns:ds="http://schemas.openxmlformats.org/officeDocument/2006/customXml" ds:itemID="{8bec7aea-1b00-479a-8cfe-ac099f7bc55e}">
  <ds:schemaRefs/>
</ds:datastoreItem>
</file>

<file path=customXml/itemProps4.xml><?xml version="1.0" encoding="utf-8"?>
<ds:datastoreItem xmlns:ds="http://schemas.openxmlformats.org/officeDocument/2006/customXml" ds:itemID="{5eda0a62-9587-4a4c-b258-ee4fbc1fb5d7}">
  <ds:schemaRefs/>
</ds:datastoreItem>
</file>

<file path=docProps/app.xml><?xml version="1.0" encoding="utf-8"?>
<Properties xmlns="http://schemas.openxmlformats.org/officeDocument/2006/extended-properties" xmlns:vt="http://schemas.openxmlformats.org/officeDocument/2006/docPropsVTypes">
  <Template>Normal.dotm</Template>
  <Pages>7</Pages>
  <Words>1529</Words>
  <Characters>1613</Characters>
  <Lines>0</Lines>
  <Paragraphs>0</Paragraphs>
  <TotalTime>3</TotalTime>
  <ScaleCrop>false</ScaleCrop>
  <LinksUpToDate>false</LinksUpToDate>
  <CharactersWithSpaces>1799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2022-12-08T05:09:52Z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A6F2A5DE2F424CCDA4AEA658EC2D1BB4</vt:lpwstr>
  </property>
</Properties>
</file>