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20497"/>
      <w:r>
        <w:rPr>
          <w:rFonts w:hint="eastAsia" w:ascii="方正小标宋_GBK" w:hAnsi="方正小标宋_GBK" w:eastAsia="方正小标宋_GBK" w:cs="方正小标宋_GBK"/>
          <w:b w:val="0"/>
          <w:bCs w:val="0"/>
          <w:color w:val="000000"/>
          <w:kern w:val="24"/>
          <w:sz w:val="40"/>
          <w:szCs w:val="40"/>
        </w:rPr>
        <w:t>单位社会保险费申报</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单位社会保险费申报</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社会保险费单位缴费人，应当依照法律、行政法规规定或者税务机关依照法律、行政法规规定确定的申报期限、申报内容，申报缴纳社会保险费（省、自治区、直辖市对社会保险费征收机关另有规定的，按其规定执行）。</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sz w:val="32"/>
          <w:szCs w:val="32"/>
        </w:rPr>
        <w:t>《中华人民共和国社会保险法》第六十条第一款</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自</w:t>
      </w:r>
      <w:r>
        <w:rPr>
          <w:rFonts w:hint="default" w:ascii="Times New Roman" w:hAnsi="Times New Roman" w:eastAsia="仿宋_GB2312" w:cs="Times New Roman"/>
          <w:b w:val="0"/>
          <w:bCs w:val="0"/>
          <w:color w:val="000000"/>
          <w:sz w:val="32"/>
          <w:szCs w:val="32"/>
        </w:rPr>
        <w:t>主</w:t>
      </w:r>
      <w:r>
        <w:rPr>
          <w:rFonts w:hint="default" w:ascii="Times New Roman" w:hAnsi="Times New Roman" w:eastAsia="仿宋_GB2312" w:cs="Times New Roman"/>
          <w:b w:val="0"/>
          <w:bCs w:val="0"/>
          <w:color w:val="000000"/>
          <w:sz w:val="32"/>
          <w:szCs w:val="32"/>
        </w:rPr>
        <w:t>申报缴纳社会保险费的单位缴费人：</w:t>
      </w:r>
    </w:p>
    <w:tbl>
      <w:tblPr>
        <w:tblStyle w:val="3"/>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6" w:type="dxa"/>
            <w:gridSpan w:val="2"/>
            <w:tcBorders>
              <w:top w:val="single" w:color="auto" w:sz="4" w:space="0"/>
              <w:left w:val="nil"/>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nil"/>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7" w:type="dxa"/>
            <w:tcBorders>
              <w:top w:val="single" w:color="auto" w:sz="4" w:space="0"/>
              <w:left w:val="nil"/>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hidden/>
        </w:trPr>
        <w:tc>
          <w:tcPr>
            <w:tcW w:w="67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6" w:type="dxa"/>
            <w:gridSpan w:val="2"/>
            <w:tcBorders>
              <w:top w:val="single" w:color="auto" w:sz="4" w:space="0"/>
              <w:left w:val="nil"/>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《社会保险费缴费申报表（适用于单位缴费人）》</w:t>
            </w:r>
          </w:p>
        </w:tc>
        <w:tc>
          <w:tcPr>
            <w:tcW w:w="680" w:type="dxa"/>
            <w:tcBorders>
              <w:top w:val="single" w:color="auto" w:sz="4" w:space="0"/>
              <w:left w:val="nil"/>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7" w:type="dxa"/>
            <w:tcBorders>
              <w:top w:val="single" w:color="auto" w:sz="4" w:space="0"/>
              <w:left w:val="nil"/>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2"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8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2835" w:type="dxa"/>
            <w:tcBorders>
              <w:top w:val="single" w:color="auto" w:sz="4" w:space="0"/>
              <w:left w:val="nil"/>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nil"/>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7" w:type="dxa"/>
            <w:tcBorders>
              <w:top w:val="single" w:color="auto" w:sz="4" w:space="0"/>
              <w:left w:val="nil"/>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380"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采取社会保险费明细管理地区的单位缴费人</w:t>
            </w:r>
          </w:p>
        </w:tc>
        <w:tc>
          <w:tcPr>
            <w:tcW w:w="2835" w:type="dxa"/>
            <w:tcBorders>
              <w:top w:val="single" w:color="auto" w:sz="4" w:space="0"/>
              <w:left w:val="nil"/>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《社会保险费缴费明细申报表（适用职工个人）》</w:t>
            </w:r>
          </w:p>
        </w:tc>
        <w:tc>
          <w:tcPr>
            <w:tcW w:w="680" w:type="dxa"/>
            <w:tcBorders>
              <w:top w:val="single" w:color="auto" w:sz="4" w:space="0"/>
              <w:left w:val="nil"/>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7" w:type="dxa"/>
            <w:tcBorders>
              <w:top w:val="single" w:color="auto" w:sz="4" w:space="0"/>
              <w:left w:val="nil"/>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380"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法院判决或者劳动仲裁机构裁决中需要申报缴纳社保费的单位缴费人</w:t>
            </w:r>
          </w:p>
        </w:tc>
        <w:tc>
          <w:tcPr>
            <w:tcW w:w="2835" w:type="dxa"/>
            <w:tcBorders>
              <w:top w:val="single" w:color="auto" w:sz="4" w:space="0"/>
              <w:left w:val="nil"/>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法院文书、劳动仲裁书的原件及复印件</w:t>
            </w:r>
          </w:p>
        </w:tc>
        <w:tc>
          <w:tcPr>
            <w:tcW w:w="680" w:type="dxa"/>
            <w:tcBorders>
              <w:top w:val="single" w:color="auto" w:sz="4" w:space="0"/>
              <w:left w:val="nil"/>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7" w:type="dxa"/>
            <w:tcBorders>
              <w:top w:val="single" w:color="auto" w:sz="4" w:space="0"/>
              <w:left w:val="nil"/>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原件查验退回</w:t>
            </w:r>
          </w:p>
        </w:tc>
      </w:tr>
    </w:tbl>
    <w:p>
      <w:pPr>
        <w:wordWrap w:val="0"/>
        <w:spacing w:line="48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自</w:t>
      </w:r>
      <w:r>
        <w:rPr>
          <w:rFonts w:hint="default" w:ascii="Times New Roman" w:hAnsi="Times New Roman" w:eastAsia="仿宋_GB2312" w:cs="Times New Roman"/>
          <w:b w:val="0"/>
          <w:bCs w:val="0"/>
          <w:color w:val="000000"/>
          <w:sz w:val="32"/>
          <w:szCs w:val="32"/>
        </w:rPr>
        <w:t>主</w:t>
      </w:r>
      <w:r>
        <w:rPr>
          <w:rFonts w:hint="default" w:ascii="Times New Roman" w:hAnsi="Times New Roman" w:eastAsia="仿宋_GB2312" w:cs="Times New Roman"/>
          <w:b w:val="0"/>
          <w:bCs w:val="0"/>
          <w:color w:val="000000"/>
          <w:sz w:val="32"/>
          <w:szCs w:val="32"/>
        </w:rPr>
        <w:t>申报缴纳</w:t>
      </w:r>
      <w:r>
        <w:rPr>
          <w:rFonts w:hint="default" w:ascii="Times New Roman" w:hAnsi="Times New Roman" w:eastAsia="仿宋_GB2312" w:cs="Times New Roman"/>
          <w:b w:val="0"/>
          <w:bCs w:val="0"/>
          <w:color w:val="000000"/>
          <w:sz w:val="32"/>
          <w:szCs w:val="32"/>
        </w:rPr>
        <w:t>工程项目工伤保险费</w:t>
      </w:r>
      <w:r>
        <w:rPr>
          <w:rFonts w:hint="default" w:ascii="Times New Roman" w:hAnsi="Times New Roman" w:eastAsia="仿宋_GB2312" w:cs="Times New Roman"/>
          <w:b w:val="0"/>
          <w:bCs w:val="0"/>
          <w:color w:val="000000"/>
          <w:sz w:val="32"/>
          <w:szCs w:val="32"/>
        </w:rPr>
        <w:t>的单位</w:t>
      </w:r>
      <w:r>
        <w:rPr>
          <w:rFonts w:hint="default" w:ascii="Times New Roman" w:hAnsi="Times New Roman" w:eastAsia="仿宋_GB2312" w:cs="Times New Roman"/>
          <w:b w:val="0"/>
          <w:bCs w:val="0"/>
          <w:color w:val="000000"/>
          <w:sz w:val="32"/>
          <w:szCs w:val="32"/>
        </w:rPr>
        <w:t>缴费人：</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r>
              <w:rPr>
                <w:rFonts w:hint="default" w:ascii="Times New Roman" w:hAnsi="Times New Roman" w:eastAsia="仿宋_GB2312" w:cs="Times New Roman"/>
                <w:b w:val="0"/>
                <w:bCs w:val="0"/>
                <w:color w:val="000000"/>
                <w:sz w:val="32"/>
                <w:szCs w:val="32"/>
                <w:lang w:val="zh-CN" w:bidi="zh-CN"/>
              </w:rPr>
              <w:t>《社会保险费缴费申报表(适用工程项目工伤保险)》</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115" w:firstLine="0" w:firstLineChars="0"/>
              <w:rPr>
                <w:rFonts w:hint="default" w:ascii="Times New Roman" w:hAnsi="Times New Roman" w:eastAsia="仿宋_GB2312" w:cs="Times New Roman"/>
                <w:b w:val="0"/>
                <w:bCs w:val="0"/>
                <w:color w:val="000000"/>
                <w:sz w:val="32"/>
                <w:szCs w:val="32"/>
                <w:lang w:val="zh-CN" w:bidi="zh-CN"/>
              </w:rPr>
            </w:pPr>
            <w:r>
              <w:rPr>
                <w:rFonts w:hint="default" w:ascii="Times New Roman" w:hAnsi="Times New Roman" w:eastAsia="仿宋_GB2312" w:cs="Times New Roman"/>
                <w:b w:val="0"/>
                <w:bCs w:val="0"/>
                <w:caps w:val="0"/>
                <w:smallCaps w:val="0"/>
                <w:shadow/>
                <w:vanish w:val="0"/>
                <w:color w:val="000000"/>
                <w:sz w:val="32"/>
                <w:szCs w:val="32"/>
                <w:lang w:bidi="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lang w:val="zh-CN" w:bidi="zh-CN"/>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b w:val="0"/>
                <w:bCs w:val="0"/>
                <w:color w:val="000000"/>
                <w:sz w:val="32"/>
                <w:szCs w:val="32"/>
              </w:rPr>
            </w:pPr>
          </w:p>
        </w:tc>
      </w:tr>
    </w:tbl>
    <w:p>
      <w:pPr>
        <w:wordWrap w:val="0"/>
        <w:spacing w:line="48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依据社保经办机构核定应缴费额</w:t>
      </w:r>
      <w:r>
        <w:rPr>
          <w:rFonts w:hint="default" w:ascii="Times New Roman" w:hAnsi="Times New Roman" w:eastAsia="仿宋_GB2312" w:cs="Times New Roman"/>
          <w:b w:val="0"/>
          <w:bCs w:val="0"/>
          <w:color w:val="000000"/>
          <w:kern w:val="0"/>
          <w:sz w:val="32"/>
          <w:szCs w:val="32"/>
        </w:rPr>
        <w:t>缴纳社会保险费</w:t>
      </w:r>
      <w:r>
        <w:rPr>
          <w:rFonts w:hint="default" w:ascii="Times New Roman" w:hAnsi="Times New Roman" w:eastAsia="仿宋_GB2312" w:cs="Times New Roman"/>
          <w:b w:val="0"/>
          <w:bCs w:val="0"/>
          <w:color w:val="000000"/>
          <w:kern w:val="0"/>
          <w:sz w:val="32"/>
          <w:szCs w:val="32"/>
        </w:rPr>
        <w:t>的单位缴费人：</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bidi="zh-CN"/>
              </w:rPr>
            </w:pPr>
            <w:r>
              <w:rPr>
                <w:rFonts w:hint="default" w:ascii="Times New Roman" w:hAnsi="Times New Roman" w:eastAsia="仿宋_GB2312" w:cs="Times New Roman"/>
                <w:b w:val="0"/>
                <w:bCs w:val="0"/>
                <w:caps w:val="0"/>
                <w:smallCaps w:val="0"/>
                <w:shadow/>
                <w:vanish w:val="0"/>
                <w:color w:val="000000"/>
                <w:sz w:val="32"/>
                <w:szCs w:val="32"/>
                <w:lang w:bidi="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bidi="zh-CN"/>
              </w:rPr>
            </w:pPr>
            <w:r>
              <w:rPr>
                <w:rFonts w:hint="default" w:ascii="Times New Roman" w:hAnsi="Times New Roman" w:eastAsia="仿宋_GB2312" w:cs="Times New Roman"/>
                <w:b w:val="0"/>
                <w:bCs w:val="0"/>
                <w:color w:val="000000"/>
                <w:sz w:val="32"/>
                <w:szCs w:val="32"/>
                <w:lang w:val="zh-CN" w:bidi="zh-CN"/>
              </w:rPr>
              <w:t>《社会保险费核定通知单》</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115" w:firstLine="0" w:firstLineChars="0"/>
              <w:rPr>
                <w:rFonts w:hint="default" w:ascii="Times New Roman" w:hAnsi="Times New Roman" w:eastAsia="仿宋_GB2312" w:cs="Times New Roman"/>
                <w:b w:val="0"/>
                <w:bCs w:val="0"/>
                <w:color w:val="000000"/>
                <w:sz w:val="32"/>
                <w:szCs w:val="32"/>
                <w:lang w:bidi="zh-CN"/>
              </w:rPr>
            </w:pPr>
            <w:r>
              <w:rPr>
                <w:rFonts w:hint="default" w:ascii="Times New Roman" w:hAnsi="Times New Roman" w:eastAsia="仿宋_GB2312" w:cs="Times New Roman"/>
                <w:b w:val="0"/>
                <w:bCs w:val="0"/>
                <w:caps w:val="0"/>
                <w:smallCaps w:val="0"/>
                <w:shadow/>
                <w:vanish w:val="0"/>
                <w:color w:val="000000"/>
                <w:sz w:val="32"/>
                <w:szCs w:val="32"/>
                <w:lang w:bidi="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lang w:bidi="zh-CN"/>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b w:val="0"/>
                <w:bCs w:val="0"/>
                <w:color w:val="000000"/>
                <w:sz w:val="32"/>
                <w:szCs w:val="32"/>
              </w:rPr>
            </w:pPr>
          </w:p>
        </w:tc>
      </w:tr>
    </w:tbl>
    <w:p>
      <w:pPr>
        <w:wordWrap w:val="0"/>
        <w:spacing w:line="480" w:lineRule="auto"/>
        <w:ind w:firstLine="482"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有其他特殊情形的，缴费人需</w:t>
      </w:r>
      <w:r>
        <w:rPr>
          <w:rFonts w:hint="default" w:ascii="Times New Roman" w:hAnsi="Times New Roman" w:eastAsia="仿宋_GB2312" w:cs="Times New Roman"/>
          <w:b w:val="0"/>
          <w:bCs w:val="0"/>
          <w:color w:val="000000"/>
          <w:sz w:val="32"/>
          <w:szCs w:val="32"/>
        </w:rPr>
        <w:t>按照省税务机关</w:t>
      </w:r>
      <w:r>
        <w:rPr>
          <w:rFonts w:hint="default" w:ascii="Times New Roman" w:hAnsi="Times New Roman" w:eastAsia="仿宋_GB2312" w:cs="Times New Roman"/>
          <w:b w:val="0"/>
          <w:bCs w:val="0"/>
          <w:color w:val="000000"/>
          <w:sz w:val="32"/>
          <w:szCs w:val="32"/>
        </w:rPr>
        <w:t>的要求提供相关材料。</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可通过办税服务厅（场所）办理，</w:t>
      </w:r>
      <w:r>
        <w:rPr>
          <w:rFonts w:hint="default" w:ascii="Times New Roman" w:hAnsi="Times New Roman" w:eastAsia="仿宋_GB2312" w:cs="Times New Roman"/>
          <w:b w:val="0"/>
          <w:bCs w:val="0"/>
          <w:color w:val="000000"/>
          <w:sz w:val="32"/>
          <w:szCs w:val="32"/>
        </w:rPr>
        <w:t>具体地点可从省（自治区、直辖市和计划单列市）税务局网站“纳税服务”栏目查询</w:t>
      </w:r>
      <w:r>
        <w:rPr>
          <w:rFonts w:hint="default" w:ascii="Times New Roman" w:hAnsi="Times New Roman" w:eastAsia="仿宋_GB2312" w:cs="Times New Roman"/>
          <w:b w:val="0"/>
          <w:bCs w:val="0"/>
          <w:color w:val="000000"/>
          <w:sz w:val="32"/>
          <w:szCs w:val="32"/>
        </w:rPr>
        <w:t>。</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jc w:val="both"/>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drawing>
          <wp:inline distT="0" distB="0" distL="0" distR="0">
            <wp:extent cx="5267325" cy="1790700"/>
            <wp:effectExtent l="0" t="0" r="9525" b="0"/>
            <wp:docPr id="84" name="_x0000_i3158" descr="缴费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_x0000_i3158" descr="缴费人"/>
                    <pic:cNvPicPr>
                      <a:picLocks noChangeAspect="1"/>
                    </pic:cNvPicPr>
                  </pic:nvPicPr>
                  <pic:blipFill>
                    <a:blip r:embed="rId4"/>
                    <a:stretch>
                      <a:fillRect/>
                    </a:stretch>
                  </pic:blipFill>
                  <pic:spPr>
                    <a:xfrm>
                      <a:off x="0" y="0"/>
                      <a:ext cx="5267325" cy="1790700"/>
                    </a:xfrm>
                    <a:prstGeom prst="rect">
                      <a:avLst/>
                    </a:prstGeom>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【缴费人注意事项】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缴费人对报送资料的真实性和合法性承担责任</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缴费人使用符合电子签名法规定条件的电子签名，与手写签名或者盖章具有同等法律效力</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缴费人</w:t>
      </w:r>
      <w:r>
        <w:rPr>
          <w:rFonts w:hint="default" w:ascii="Times New Roman" w:hAnsi="Times New Roman" w:eastAsia="仿宋_GB2312" w:cs="Times New Roman"/>
          <w:b w:val="0"/>
          <w:bCs w:val="0"/>
          <w:color w:val="000000"/>
          <w:sz w:val="32"/>
          <w:szCs w:val="32"/>
        </w:rPr>
        <w:t>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单位缴费人一般按月申报缴纳社会保险费。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单位缴费人申报缴纳社会保险</w:t>
      </w:r>
      <w:r>
        <w:rPr>
          <w:rFonts w:hint="default" w:ascii="Times New Roman" w:hAnsi="Times New Roman" w:eastAsia="仿宋_GB2312" w:cs="Times New Roman"/>
          <w:b w:val="0"/>
          <w:bCs w:val="0"/>
          <w:color w:val="000000"/>
          <w:sz w:val="32"/>
          <w:szCs w:val="32"/>
        </w:rPr>
        <w:t>费</w:t>
      </w:r>
      <w:r>
        <w:rPr>
          <w:rFonts w:hint="default" w:ascii="Times New Roman" w:hAnsi="Times New Roman" w:eastAsia="仿宋_GB2312" w:cs="Times New Roman"/>
          <w:b w:val="0"/>
          <w:bCs w:val="0"/>
          <w:color w:val="000000"/>
          <w:sz w:val="32"/>
          <w:szCs w:val="32"/>
        </w:rPr>
        <w:t>主要有两种方式，一是缴费人</w:t>
      </w:r>
      <w:r>
        <w:rPr>
          <w:rFonts w:hint="default" w:ascii="Times New Roman" w:hAnsi="Times New Roman" w:eastAsia="仿宋_GB2312" w:cs="Times New Roman"/>
          <w:b w:val="0"/>
          <w:bCs w:val="0"/>
          <w:color w:val="000000"/>
          <w:sz w:val="32"/>
          <w:szCs w:val="32"/>
        </w:rPr>
        <w:t>按照规定期限</w:t>
      </w:r>
      <w:r>
        <w:rPr>
          <w:rFonts w:hint="default" w:ascii="Times New Roman" w:hAnsi="Times New Roman" w:eastAsia="仿宋_GB2312" w:cs="Times New Roman"/>
          <w:b w:val="0"/>
          <w:bCs w:val="0"/>
          <w:color w:val="000000"/>
          <w:sz w:val="32"/>
          <w:szCs w:val="32"/>
        </w:rPr>
        <w:t>自主申报缴纳；二是依据社保经办部门核定的应</w:t>
      </w:r>
      <w:r>
        <w:rPr>
          <w:rFonts w:hint="default" w:ascii="Times New Roman" w:hAnsi="Times New Roman" w:eastAsia="仿宋_GB2312" w:cs="Times New Roman"/>
          <w:b w:val="0"/>
          <w:bCs w:val="0"/>
          <w:color w:val="000000"/>
          <w:sz w:val="32"/>
          <w:szCs w:val="32"/>
        </w:rPr>
        <w:t>缴</w:t>
      </w:r>
      <w:r>
        <w:rPr>
          <w:rFonts w:hint="default" w:ascii="Times New Roman" w:hAnsi="Times New Roman" w:eastAsia="仿宋_GB2312" w:cs="Times New Roman"/>
          <w:b w:val="0"/>
          <w:bCs w:val="0"/>
          <w:color w:val="000000"/>
          <w:sz w:val="32"/>
          <w:szCs w:val="32"/>
        </w:rPr>
        <w:t>费额</w:t>
      </w:r>
      <w:r>
        <w:rPr>
          <w:rFonts w:hint="default" w:ascii="Times New Roman" w:hAnsi="Times New Roman" w:eastAsia="仿宋_GB2312" w:cs="Times New Roman"/>
          <w:b w:val="0"/>
          <w:bCs w:val="0"/>
          <w:color w:val="000000"/>
          <w:sz w:val="32"/>
          <w:szCs w:val="32"/>
        </w:rPr>
        <w:t>进行</w:t>
      </w:r>
      <w:r>
        <w:rPr>
          <w:rFonts w:hint="default" w:ascii="Times New Roman" w:hAnsi="Times New Roman" w:eastAsia="仿宋_GB2312" w:cs="Times New Roman"/>
          <w:b w:val="0"/>
          <w:bCs w:val="0"/>
          <w:color w:val="000000"/>
          <w:sz w:val="32"/>
          <w:szCs w:val="32"/>
        </w:rPr>
        <w:t>缴纳，具体执行方式以当地政策为准。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依据社保经办机构核定数据缴纳社会保险费的单位缴费人，当税务</w:t>
      </w:r>
      <w:r>
        <w:rPr>
          <w:rFonts w:hint="default" w:ascii="Times New Roman" w:hAnsi="Times New Roman" w:eastAsia="仿宋_GB2312" w:cs="Times New Roman"/>
          <w:b w:val="0"/>
          <w:bCs w:val="0"/>
          <w:color w:val="000000"/>
          <w:sz w:val="32"/>
          <w:szCs w:val="32"/>
        </w:rPr>
        <w:t>机关信息系统</w:t>
      </w:r>
      <w:r>
        <w:rPr>
          <w:rFonts w:hint="default" w:ascii="Times New Roman" w:hAnsi="Times New Roman" w:eastAsia="仿宋_GB2312" w:cs="Times New Roman"/>
          <w:b w:val="0"/>
          <w:bCs w:val="0"/>
          <w:color w:val="000000"/>
          <w:sz w:val="32"/>
          <w:szCs w:val="32"/>
        </w:rPr>
        <w:t>可以接收到社保经办机构核定的应征数据时，无需提供《社会保险费核定通知单》及其他</w:t>
      </w:r>
      <w:r>
        <w:rPr>
          <w:rFonts w:hint="default" w:ascii="Times New Roman" w:hAnsi="Times New Roman" w:eastAsia="仿宋_GB2312" w:cs="Times New Roman"/>
          <w:b w:val="0"/>
          <w:bCs w:val="0"/>
          <w:color w:val="000000"/>
          <w:sz w:val="32"/>
          <w:szCs w:val="32"/>
        </w:rPr>
        <w:t>资料</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职工个人应当缴纳的社会保险费，由所在单位从其本人工资中代扣代缴。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建筑施工企业应依法参加工伤保险。</w:t>
      </w:r>
      <w:r>
        <w:rPr>
          <w:rFonts w:hint="default" w:ascii="Times New Roman" w:hAnsi="Times New Roman" w:eastAsia="仿宋_GB2312" w:cs="Times New Roman"/>
          <w:b w:val="0"/>
          <w:bCs w:val="0"/>
          <w:color w:val="000000"/>
          <w:sz w:val="32"/>
          <w:szCs w:val="32"/>
        </w:rPr>
        <w:t>其</w:t>
      </w:r>
      <w:r>
        <w:rPr>
          <w:rFonts w:hint="default" w:ascii="Times New Roman" w:hAnsi="Times New Roman" w:eastAsia="仿宋_GB2312" w:cs="Times New Roman"/>
          <w:b w:val="0"/>
          <w:bCs w:val="0"/>
          <w:color w:val="000000"/>
          <w:kern w:val="0"/>
          <w:sz w:val="32"/>
          <w:szCs w:val="32"/>
        </w:rPr>
        <w:t>相对固定的职工，应按用人单位参加工伤保险。不能按用人单位参加工伤保险的职工</w:t>
      </w: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rPr>
        <w:t>特别是短期雇佣的农民工，应按项目优先参加工伤保险，一般应由施工项目总承包单位或项目标段合同承建单位按照劳动雇佣关系一次性代缴本项目工伤保险费，覆盖项目使用的所有职工，包括专业承包单位、劳务分包单位使用的农民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自</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日起，降低城镇职工基本养老保险（包括企业和机关事业单位基本养老保险）单位缴费比例，比例高于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16</w:t>
      </w:r>
      <w:r>
        <w:rPr>
          <w:rFonts w:hint="default" w:ascii="Times New Roman" w:hAnsi="Times New Roman" w:eastAsia="仿宋_GB2312" w:cs="Times New Roman"/>
          <w:b w:val="0"/>
          <w:bCs w:val="0"/>
          <w:color w:val="000000"/>
          <w:sz w:val="32"/>
          <w:szCs w:val="32"/>
        </w:rPr>
        <w:t>%的，可降至</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16</w:t>
      </w:r>
      <w:r>
        <w:rPr>
          <w:rFonts w:hint="default" w:ascii="Times New Roman" w:hAnsi="Times New Roman" w:eastAsia="仿宋_GB2312" w:cs="Times New Roman"/>
          <w:b w:val="0"/>
          <w:bCs w:val="0"/>
          <w:color w:val="000000"/>
          <w:sz w:val="32"/>
          <w:szCs w:val="32"/>
        </w:rPr>
        <w:t>%；实施失业保险总费率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%的省，延长阶段性降低失业保险费率的期限至</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2020</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sz w:val="32"/>
          <w:szCs w:val="32"/>
        </w:rPr>
        <w:t>日；满足条件的统筹地区工伤保险可在现行费率的基础上下调</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w:t>
      </w:r>
      <w:r>
        <w:rPr>
          <w:rFonts w:hint="default" w:ascii="Times New Roman" w:hAnsi="Times New Roman" w:eastAsia="仿宋_GB2312" w:cs="Times New Roman"/>
          <w:b w:val="0"/>
          <w:bCs w:val="0"/>
          <w:color w:val="000000"/>
          <w:sz w:val="32"/>
          <w:szCs w:val="32"/>
        </w:rPr>
        <w:t>%或</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50</w:t>
      </w:r>
      <w:r>
        <w:rPr>
          <w:rFonts w:hint="default" w:ascii="Times New Roman" w:hAnsi="Times New Roman" w:eastAsia="仿宋_GB2312" w:cs="Times New Roman"/>
          <w:b w:val="0"/>
          <w:bCs w:val="0"/>
          <w:color w:val="000000"/>
          <w:sz w:val="32"/>
          <w:szCs w:val="32"/>
        </w:rPr>
        <w:t>%，期限至</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2020</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sz w:val="32"/>
          <w:szCs w:val="32"/>
        </w:rPr>
        <w:t>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11.</w:t>
      </w:r>
      <w:r>
        <w:rPr>
          <w:rFonts w:hint="default" w:ascii="Times New Roman" w:hAnsi="Times New Roman" w:eastAsia="仿宋_GB2312" w:cs="Times New Roman"/>
          <w:b w:val="0"/>
          <w:bCs w:val="0"/>
          <w:color w:val="000000"/>
          <w:sz w:val="32"/>
          <w:szCs w:val="32"/>
        </w:rPr>
        <w:t>各省应以本省城镇非私营单位就业人员平均工资和城镇私营单位就业人员平均工资加权计算的全口径城镇单位就业人员平均工资，核定社保个人缴费基数上下限。</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sz w:val="32"/>
          <w:szCs w:val="32"/>
        </w:rPr>
        <w:t>缴费人通过税务机关信息系统完成申报缴费的，可以申请开具社会保险费缴费证明。税务机关出具的缴费证明，不体现社保部门的退费结果信息。</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办税服务厅接收资料，核对资料是否齐全、是否符合法定形式、填写内容是否完整，符合的即时受理；对资料不齐全、不符合法定形式或填写内容不完整的，当场一次性告知应补正资料或不予受理原因</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不得违规受理申报</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）按照</w:t>
      </w:r>
      <w:r>
        <w:rPr>
          <w:rFonts w:hint="default" w:ascii="Times New Roman" w:hAnsi="Times New Roman" w:eastAsia="仿宋_GB2312" w:cs="Times New Roman"/>
          <w:b w:val="0"/>
          <w:bCs w:val="0"/>
          <w:color w:val="000000"/>
          <w:sz w:val="32"/>
          <w:szCs w:val="32"/>
        </w:rPr>
        <w:t>缴费</w:t>
      </w:r>
      <w:r>
        <w:rPr>
          <w:rFonts w:hint="default" w:ascii="Times New Roman" w:hAnsi="Times New Roman" w:eastAsia="仿宋_GB2312" w:cs="Times New Roman"/>
          <w:b w:val="0"/>
          <w:bCs w:val="0"/>
          <w:color w:val="000000"/>
          <w:sz w:val="32"/>
          <w:szCs w:val="32"/>
        </w:rPr>
        <w:t>人报送</w:t>
      </w:r>
      <w:r>
        <w:rPr>
          <w:rFonts w:hint="default" w:ascii="Times New Roman" w:hAnsi="Times New Roman" w:eastAsia="仿宋_GB2312" w:cs="Times New Roman"/>
          <w:b w:val="0"/>
          <w:bCs w:val="0"/>
          <w:color w:val="000000"/>
          <w:sz w:val="32"/>
          <w:szCs w:val="32"/>
        </w:rPr>
        <w:t>资料</w:t>
      </w:r>
      <w:r>
        <w:rPr>
          <w:rFonts w:hint="default" w:ascii="Times New Roman" w:hAnsi="Times New Roman" w:eastAsia="仿宋_GB2312" w:cs="Times New Roman"/>
          <w:b w:val="0"/>
          <w:bCs w:val="0"/>
          <w:color w:val="000000"/>
          <w:sz w:val="32"/>
          <w:szCs w:val="32"/>
        </w:rPr>
        <w:t>录入数据。根据信息系统的提示信息，</w:t>
      </w:r>
      <w:r>
        <w:rPr>
          <w:rFonts w:hint="default" w:ascii="Times New Roman" w:hAnsi="Times New Roman" w:eastAsia="仿宋_GB2312" w:cs="Times New Roman"/>
          <w:b w:val="0"/>
          <w:bCs w:val="0"/>
          <w:color w:val="000000"/>
          <w:sz w:val="32"/>
          <w:szCs w:val="32"/>
        </w:rPr>
        <w:t>提醒缴费人更正纠错</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）按规定开具缴费凭证。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办理结束后，在申报表上加盖印章，一份返还缴费人。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将资料进行归档。不得将缴费人的办理资料用于与政务服务无关的用途</w:t>
      </w:r>
      <w:r>
        <w:rPr>
          <w:rFonts w:hint="default" w:ascii="Times New Roman" w:hAnsi="Times New Roman" w:eastAsia="仿宋_GB2312" w:cs="Times New Roman"/>
          <w:b w:val="0"/>
          <w:bCs w:val="0"/>
          <w:color w:val="000000"/>
          <w:sz w:val="32"/>
          <w:szCs w:val="32"/>
        </w:rPr>
        <w:t>。</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税务机关提供在</w:t>
      </w:r>
      <w:r>
        <w:rPr>
          <w:rFonts w:hint="default" w:ascii="Times New Roman" w:hAnsi="Times New Roman" w:eastAsia="仿宋_GB2312" w:cs="Times New Roman"/>
          <w:b w:val="0"/>
          <w:bCs w:val="0"/>
          <w:color w:val="000000"/>
          <w:sz w:val="32"/>
          <w:szCs w:val="32"/>
        </w:rPr>
        <w:t>电子税务局</w:t>
      </w:r>
      <w:r>
        <w:rPr>
          <w:rFonts w:hint="default" w:ascii="Times New Roman" w:hAnsi="Times New Roman" w:eastAsia="仿宋_GB2312" w:cs="Times New Roman"/>
          <w:b w:val="0"/>
          <w:bCs w:val="0"/>
          <w:color w:val="000000"/>
          <w:sz w:val="32"/>
          <w:szCs w:val="32"/>
        </w:rPr>
        <w:t>办理单位社会保险费申报服务。</w:t>
      </w:r>
      <w:r>
        <w:rPr>
          <w:rFonts w:hint="default" w:ascii="Times New Roman" w:hAnsi="Times New Roman" w:eastAsia="仿宋_GB2312" w:cs="Times New Roman"/>
          <w:b w:val="0"/>
          <w:bCs w:val="0"/>
          <w:color w:val="000000"/>
          <w:sz w:val="32"/>
          <w:szCs w:val="32"/>
        </w:rPr>
        <w:t>其中利用数字证书申报成功的缴费人</w:t>
      </w:r>
      <w:r>
        <w:rPr>
          <w:rFonts w:hint="default" w:ascii="Times New Roman" w:hAnsi="Times New Roman" w:eastAsia="仿宋_GB2312" w:cs="Times New Roman"/>
          <w:b w:val="0"/>
          <w:bCs w:val="0"/>
          <w:color w:val="000000"/>
          <w:sz w:val="32"/>
          <w:szCs w:val="32"/>
        </w:rPr>
        <w:t>，取消纸质</w:t>
      </w:r>
      <w:r>
        <w:rPr>
          <w:rFonts w:hint="default" w:ascii="Times New Roman" w:hAnsi="Times New Roman" w:eastAsia="仿宋_GB2312" w:cs="Times New Roman"/>
          <w:b w:val="0"/>
          <w:bCs w:val="0"/>
          <w:color w:val="000000"/>
          <w:sz w:val="32"/>
          <w:szCs w:val="32"/>
        </w:rPr>
        <w:t>资料</w:t>
      </w:r>
      <w:r>
        <w:rPr>
          <w:rFonts w:hint="default" w:ascii="Times New Roman" w:hAnsi="Times New Roman" w:eastAsia="仿宋_GB2312" w:cs="Times New Roman"/>
          <w:b w:val="0"/>
          <w:bCs w:val="0"/>
          <w:color w:val="000000"/>
          <w:sz w:val="32"/>
          <w:szCs w:val="32"/>
        </w:rPr>
        <w:t>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税务机关、社保经办机构加强部门合作、信息共享，</w:t>
      </w:r>
      <w:r>
        <w:rPr>
          <w:rFonts w:hint="default" w:ascii="Times New Roman" w:hAnsi="Times New Roman" w:eastAsia="仿宋_GB2312" w:cs="Times New Roman"/>
          <w:b w:val="0"/>
          <w:bCs w:val="0"/>
          <w:color w:val="000000"/>
          <w:sz w:val="32"/>
          <w:szCs w:val="32"/>
        </w:rPr>
        <w:t>联合为缴费人提供“一站式”社保经办和缴费服务；对于关联业务探索推行“一窗式”服务。</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2BDC8"/>
    <w:multiLevelType w:val="singleLevel"/>
    <w:tmpl w:val="3BC2BDC8"/>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46E47392"/>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CD8349303B45401C9FC0F2DC64E9AC46</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2022-08-24T06:38:00Z</dcterms:created>
  <dc:creator>123</dc:creator>
  <cp:lastModifiedBy>123</cp:lastModifiedBy>
  <dcterms:modified xsi:type="dcterms:W3CDTF">2022-08-24T06:38:44Z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CD8349303B45401C9FC0F2DC64E9AC46</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2022-08-24T06:38:00Z</dcterms:created>
  <dcterms:modified xsi:type="dcterms:W3CDTF">2022-08-24T06:38:44Z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1205d-0bd8-4b5c-8799-1f1e47fa48b5}">
  <ds:schemaRefs/>
</ds:datastoreItem>
</file>

<file path=customXml/itemProps3.xml><?xml version="1.0" encoding="utf-8"?>
<ds:datastoreItem xmlns:ds="http://schemas.openxmlformats.org/officeDocument/2006/customXml" ds:itemID="{2bc54235-4f32-495e-8ad0-15fa15571865}">
  <ds:schemaRefs/>
</ds:datastoreItem>
</file>

<file path=customXml/itemProps4.xml><?xml version="1.0" encoding="utf-8"?>
<ds:datastoreItem xmlns:ds="http://schemas.openxmlformats.org/officeDocument/2006/customXml" ds:itemID="{aa7efb03-d9b4-4da1-bdf1-b871fcb76010}">
  <ds:schemaRefs/>
</ds:datastoreItem>
</file>

<file path=customXml/itemProps5.xml><?xml version="1.0" encoding="utf-8"?>
<ds:datastoreItem xmlns:ds="http://schemas.openxmlformats.org/officeDocument/2006/customXml" ds:itemID="{5ef5291b-7d69-40b9-9251-37c8cbf3b72b}">
  <ds:schemaRefs/>
</ds:datastoreItem>
</file>

<file path=customXml/itemProps6.xml><?xml version="1.0" encoding="utf-8"?>
<ds:datastoreItem xmlns:ds="http://schemas.openxmlformats.org/officeDocument/2006/customXml" ds:itemID="{d26b1793-2c32-4947-aaf9-333594e9cd94}">
  <ds:schemaRefs/>
</ds:datastoreItem>
</file>

<file path=customXml/itemProps7.xml><?xml version="1.0" encoding="utf-8"?>
<ds:datastoreItem xmlns:ds="http://schemas.openxmlformats.org/officeDocument/2006/customXml" ds:itemID="{f235cd42-e019-4a45-b006-fb3bcd5a8779}">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2022-08-24T06:38:00Z</dcterms:created>
  <dc:creator>123</dc:creator>
  <cp:lastModifiedBy>Administrator</cp:lastModifiedBy>
  <dcterms:modified xsi:type="dcterms:W3CDTF">2022-08-25T14:24:13Z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