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ordWrap w:val="0"/>
        <w:topLinePunct w:val="0"/>
        <w:spacing w:before="317" w:after="317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</w:rPr>
      </w:pPr>
      <w:bookmarkStart w:id="0" w:name="_Toc29624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</w:rPr>
        <w:t>其他情况土地增值税申报</w:t>
      </w:r>
      <w:bookmarkEnd w:id="0"/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【事项名称】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其他情况土地增值税申报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【业务描述】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转让国有土地使用权、地上的建筑物及其附着物并取得收入的单位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和个人，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应填写《土地增值税纳税申报表（三）（非从事房地产开发的纳税人适用）》或土地增值税纳税申报表（七）（非从事房地产开发的纳税人核定征收适用）》，并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向税务机关提交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相关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资料，在税务机关核定的期限内缴纳土地增值税。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【设定依据】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《中华人民共和国税收征收管理法》第二十五条第一款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中华人民共和国土地增值税暂行条例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第六条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《中华人民共和国土地增值税暂行条例实施细则》第七条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【办理材料】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查账征收的纳税人：</w:t>
      </w:r>
    </w:p>
    <w:tbl>
      <w:tblPr>
        <w:tblStyle w:val="3"/>
        <w:tblW w:w="8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535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《土地增值税纳税申报表（三）（非从事房地产开发的纳税人适用）》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  <w:hidden/>
        </w:trPr>
        <w:tc>
          <w:tcPr>
            <w:tcW w:w="6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不动产权证（房屋产权证、土地使用权证）、房产买卖合同、房地产评估报告复印件</w:t>
            </w:r>
          </w:p>
        </w:tc>
        <w:tc>
          <w:tcPr>
            <w:tcW w:w="6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核定征收的纳税人：</w:t>
      </w:r>
    </w:p>
    <w:tbl>
      <w:tblPr>
        <w:tblStyle w:val="3"/>
        <w:tblW w:w="8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535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土地增值税纳税申报表（七）（非从事房地产开发的纳税人核定征收适用）》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  <w:hidden/>
        </w:trPr>
        <w:tc>
          <w:tcPr>
            <w:tcW w:w="6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不动产权证（房屋产权证、土地使用权证）、房产买卖合同、房地产评估报告复印件</w:t>
            </w:r>
          </w:p>
        </w:tc>
        <w:tc>
          <w:tcPr>
            <w:tcW w:w="6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pStyle w:val="7"/>
        <w:wordWrap w:val="0"/>
        <w:adjustRightInd/>
        <w:snapToGrid/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</w:rPr>
        <w:t>享受土地增值税优惠的纳税人：</w:t>
      </w:r>
    </w:p>
    <w:tbl>
      <w:tblPr>
        <w:tblStyle w:val="3"/>
        <w:tblW w:w="8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535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减免土地增值税证明材料原件及复印件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原件查验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退回</w:t>
            </w:r>
          </w:p>
        </w:tc>
      </w:tr>
    </w:tbl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【办理地点】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可通过办税服务厅（场所）、电子税务局办理，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具体地点和网址可从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省（自治区、直辖市和计划单列市）税务局网站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“纳税服务”栏目查询。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【办理机构】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主管税务机关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【收费标准】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不收费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【办理时间】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即时办结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【联系电话】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主管税务机关对外公开的联系电话，可从省（自治区、直辖市和计划单列市）税务局网站“纳税服务”栏目查询。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【办理流程】</w:t>
      </w:r>
    </w:p>
    <w:p>
      <w:pPr>
        <w:pStyle w:val="7"/>
        <w:wordWrap w:val="0"/>
        <w:adjustRightInd/>
        <w:snapToGrid/>
        <w:ind w:firstLine="0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drawing>
          <wp:inline distT="0" distB="0" distL="0" distR="0">
            <wp:extent cx="5045075" cy="1718945"/>
            <wp:effectExtent l="0" t="0" r="3175" b="0"/>
            <wp:docPr id="138" name="_x0000_i3226" descr="C:\Users\baoqianyu\Desktop\流程图\即办\纳税人.png纳税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_x0000_i3226" descr="C:\Users\baoqianyu\Desktop\流程图\即办\纳税人.png纳税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5075" cy="17189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【纳税人注意事项】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纳税人对报送材料的真实性和合法性承担责任。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文书表单可在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省（自治区、直辖市和计划单列市）税务局网站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“下载中心”栏目查询下载或到办税服务厅领取。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税务机关提供“最多跑一次”服务。纳税人在资料完整且符合法定受理条件的前提下，最多只需要到税务机关跑一次。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纳税人使用符合电子签名法规定条件的电子签名，与手写签名或者盖章具有同等法律效力。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5.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纳税人提供的各项资料为复印件的，均须注明“与原件一致”并签章。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6.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纳税人未按照规定的期限办理纳税申报和报送纳税资料的，将影响纳税信用评价结果，并依照《中华人民共和国税收征收管理法》有关规定承担相应法律责任。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7.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纳税人应当自转让房地产合同签订之日起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日内向房地产所在地主管税务机关办理纳税申报，并在税务机关核定的期限内缴纳土地增值税。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8.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房地产所在地，是指房地产的坐落地。纳税人转让房地产坐落在两个或两个以上地区的，应按房地产所在地分别申报纳税。纳税人因经常发生房地产转让而难以在每次转让后申报的，经税务机关审核同意后，可以定期进行纳税申报，具体期限由税务机关根据情况确定。纳税人按照税务机关核定的税额及规定的期限缴纳土地增值税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9.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纳税人在纳税期内没有应纳税款的，也应当按照规定办理申报纳税。纳税人享受减税、免税待遇的，在减税、免税期间应当按照规定办理申报纳税。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【基本规范】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受理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办税服务厅或电子税务局接收资料信息，核对资料信息是否齐全、是否符合法定形式、填写内容是否完整，符合的即时受理；对资料不齐全、不符合法定形式或填写内容不完整的，一次性告知应补正资料或不予受理原因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）不得违规受理申报。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办理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）按照纳税人报送资料录入数据。根据信息系统的提示信息，提醒纳税人更正纠错。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）按规定开具税收票证。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反馈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办理结束后，在申报表上加盖印章，一份返还纳税人；电子税务局办理的，将办理结果通过电子税务局反馈给纳税人。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归档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将资料进行归档。不得将纳税人的办理材料用于与政务服务无关的用途。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1" w:name="_GoBack"/>
      <w:bookmarkEnd w:id="1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【升级规范】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利用数字证书申报成功的纳税人，取消纸质资料报送。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推进税（费）种要素申报，逐步扩大申报表免填数据项范围，实现部分申报表由系统自动生成，推送给纳税人由其确认后报送。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E4930A"/>
    <w:multiLevelType w:val="singleLevel"/>
    <w:tmpl w:val="83E4930A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02F2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中间 式样"/>
    <w:qFormat/>
    <w:uiPriority w:val="0"/>
    <w:pPr>
      <w:widowControl w:val="0"/>
      <w:topLinePunct/>
      <w:spacing w:beforeLines="100" w:afterLines="100" w:line="360" w:lineRule="auto"/>
      <w:ind w:firstLine="562" w:firstLineChars="200"/>
      <w:jc w:val="both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  <w:lang w:val="en-US" w:eastAsia="zh-CN" w:bidi="ar-SA"/>
    </w:rPr>
  </w:style>
  <w:style w:type="paragraph" w:customStyle="1" w:styleId="7">
    <w:name w:val="【事项名称】"/>
    <w:qFormat/>
    <w:uiPriority w:val="0"/>
    <w:pPr>
      <w:widowControl w:val="0"/>
      <w:adjustRightInd w:val="0"/>
      <w:snapToGrid w:val="0"/>
      <w:spacing w:line="360" w:lineRule="auto"/>
      <w:ind w:firstLine="480" w:firstLineChars="200"/>
      <w:jc w:val="both"/>
    </w:pPr>
    <w:rPr>
      <w:rFonts w:ascii="黑体" w:hAnsi="黑体" w:eastAsia="黑体" w:cs="Times New Roman"/>
      <w:bCs/>
      <w:kern w:val="2"/>
      <w:sz w:val="24"/>
      <w:szCs w:val="24"/>
      <w:lang w:val="en-US" w:eastAsia="zh-CN" w:bidi="ar-SA"/>
    </w:rPr>
  </w:style>
  <w:style w:type="paragraph" w:customStyle="1" w:styleId="8">
    <w:name w:val="材料 表头"/>
    <w:qFormat/>
    <w:uiPriority w:val="0"/>
    <w:pPr>
      <w:widowControl w:val="0"/>
      <w:adjustRightInd w:val="0"/>
      <w:snapToGrid w:val="0"/>
      <w:spacing w:line="360" w:lineRule="auto"/>
      <w:jc w:val="center"/>
    </w:pPr>
    <w:rPr>
      <w:rFonts w:ascii="黑体" w:hAnsi="黑体" w:eastAsia="黑体" w:cs="Times New Roman"/>
      <w:kern w:val="2"/>
      <w:sz w:val="21"/>
      <w:szCs w:val="21"/>
      <w:lang w:val="zh-CN" w:eastAsia="zh-CN" w:bidi="ar-SA"/>
    </w:rPr>
  </w:style>
  <w:style w:type="paragraph" w:customStyle="1" w:styleId="9">
    <w:name w:val="材料 文本"/>
    <w:qFormat/>
    <w:uiPriority w:val="0"/>
    <w:pPr>
      <w:widowControl w:val="0"/>
      <w:adjustRightInd w:val="0"/>
      <w:snapToGrid w:val="0"/>
      <w:spacing w:line="360" w:lineRule="auto"/>
      <w:jc w:val="center"/>
    </w:pPr>
    <w:rPr>
      <w:rFonts w:ascii="黑体" w:hAnsi="黑体" w:eastAsia="黑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70435B311AC2483FB6B78F43DDC92574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1565</Words>
  <Characters>1586</Characters>
  <Lines>0</Lines>
  <Paragraphs>0</Paragraphs>
  <TotalTime>0</TotalTime>
  <ScaleCrop>false</ScaleCrop>
  <LinksUpToDate>false</LinksUpToDate>
  <CharactersWithSpaces>1586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2022-08-24T05:40:00Z</dcterms:created>
  <dc:creator>123</dc:creator>
  <cp:lastModifiedBy>123</cp:lastModifiedBy>
  <dcterms:modified xsi:type="dcterms:W3CDTF">2022-08-24T05:41:21Z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70435B311AC2483FB6B78F43DDC92574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4</Pages>
  <Words>1565</Words>
  <Characters>1586</Characters>
  <Application>WPS Office_11.1.0.12302_F1E327BC-269C-435d-A152-05C5408002CA</Application>
  <DocSecurity>0</DocSecurity>
  <Lines>0</Lines>
  <Paragraphs>0</Paragraphs>
  <CharactersWithSpaces>1586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2022-08-24T05:40:00Z</dcterms:created>
  <dcterms:modified xsi:type="dcterms:W3CDTF">2022-08-24T05:41:21Z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330ec2-b27c-4ccb-96a7-9aafdac587f0}">
  <ds:schemaRefs/>
</ds:datastoreItem>
</file>

<file path=customXml/itemProps3.xml><?xml version="1.0" encoding="utf-8"?>
<ds:datastoreItem xmlns:ds="http://schemas.openxmlformats.org/officeDocument/2006/customXml" ds:itemID="{ba62f428-fabf-42fd-b467-0ed58e83102b}">
  <ds:schemaRefs/>
</ds:datastoreItem>
</file>

<file path=customXml/itemProps4.xml><?xml version="1.0" encoding="utf-8"?>
<ds:datastoreItem xmlns:ds="http://schemas.openxmlformats.org/officeDocument/2006/customXml" ds:itemID="{8ad4493b-6656-40cd-a2df-77f4d7bd98ed}">
  <ds:schemaRefs/>
</ds:datastoreItem>
</file>

<file path=customXml/itemProps5.xml><?xml version="1.0" encoding="utf-8"?>
<ds:datastoreItem xmlns:ds="http://schemas.openxmlformats.org/officeDocument/2006/customXml" ds:itemID="{49c860b6-c499-4a94-87f9-12d29d7fd4ec}">
  <ds:schemaRefs/>
</ds:datastoreItem>
</file>

<file path=customXml/itemProps6.xml><?xml version="1.0" encoding="utf-8"?>
<ds:datastoreItem xmlns:ds="http://schemas.openxmlformats.org/officeDocument/2006/customXml" ds:itemID="{8ba2af3d-40b5-4e89-bcb1-1bbf3718c05b}">
  <ds:schemaRefs/>
</ds:datastoreItem>
</file>

<file path=customXml/itemProps7.xml><?xml version="1.0" encoding="utf-8"?>
<ds:datastoreItem xmlns:ds="http://schemas.openxmlformats.org/officeDocument/2006/customXml" ds:itemID="{1be3c8b4-a8f6-4609-a2f7-46bae4f6a9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1565</Words>
  <Characters>1586</Characters>
  <Lines>0</Lines>
  <Paragraphs>0</Paragraphs>
  <TotalTime>0</TotalTime>
  <ScaleCrop>false</ScaleCrop>
  <LinksUpToDate>false</LinksUpToDate>
  <CharactersWithSpaces>1586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2022-08-24T05:40:00Z</dcterms:created>
  <dc:creator>123</dc:creator>
  <cp:lastModifiedBy>Administrator</cp:lastModifiedBy>
  <dcterms:modified xsi:type="dcterms:W3CDTF">2022-08-25T12:15:50Z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