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Hlk16351734"/>
      <w:bookmarkStart w:id="1" w:name="_Toc5703"/>
      <w:r>
        <w:rPr>
          <w:rFonts w:hint="eastAsia" w:ascii="方正小标宋_GBK" w:hAnsi="方正小标宋_GBK" w:eastAsia="方正小标宋_GBK" w:cs="方正小标宋_GBK"/>
          <w:b w:val="0"/>
          <w:bCs w:val="0"/>
          <w:color w:val="000000"/>
          <w:kern w:val="24"/>
          <w:sz w:val="40"/>
          <w:szCs w:val="40"/>
        </w:rPr>
        <w:t>一照一码户清税申报</w:t>
      </w:r>
      <w:bookmarkEnd w:id="0"/>
      <w:bookmarkEnd w:id="1"/>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一照一码户清税申报</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已实行“一照一码”登记模式的纳税人向市场监督管理等部门申请办理注销登记前，须先向税务机关申报</w:t>
      </w:r>
      <w:r>
        <w:rPr>
          <w:rFonts w:hint="default" w:ascii="Times New Roman" w:hAnsi="Times New Roman" w:eastAsia="仿宋_GB2312" w:cs="Times New Roman"/>
          <w:b w:val="0"/>
          <w:bCs w:val="0"/>
          <w:color w:val="000000"/>
          <w:sz w:val="32"/>
          <w:szCs w:val="32"/>
        </w:rPr>
        <w:t>清税</w:t>
      </w:r>
      <w:r>
        <w:rPr>
          <w:rFonts w:hint="default" w:ascii="Times New Roman" w:hAnsi="Times New Roman" w:eastAsia="仿宋_GB2312" w:cs="Times New Roman"/>
          <w:b w:val="0"/>
          <w:bCs w:val="0"/>
          <w:color w:val="000000"/>
          <w:sz w:val="32"/>
          <w:szCs w:val="32"/>
        </w:rPr>
        <w:t>。清税完毕后，税务机关</w:t>
      </w:r>
      <w:r>
        <w:rPr>
          <w:rFonts w:hint="default" w:ascii="Times New Roman" w:hAnsi="Times New Roman" w:eastAsia="仿宋_GB2312" w:cs="Times New Roman"/>
          <w:b w:val="0"/>
          <w:bCs w:val="0"/>
          <w:color w:val="000000"/>
          <w:sz w:val="32"/>
          <w:szCs w:val="32"/>
        </w:rPr>
        <w:t>向纳税人出具《清税证明》</w:t>
      </w:r>
      <w:r>
        <w:rPr>
          <w:rFonts w:hint="default" w:ascii="Times New Roman" w:hAnsi="Times New Roman" w:eastAsia="仿宋_GB2312" w:cs="Times New Roman"/>
          <w:b w:val="0"/>
          <w:bCs w:val="0"/>
          <w:color w:val="000000"/>
          <w:sz w:val="32"/>
          <w:szCs w:val="32"/>
        </w:rPr>
        <w:t>，纳税人持《清税证明》到原登记机关办理注销。</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《中华人民共和国税收征收管理法》第十六条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《中华人民共和国税收征收管理法实施细则》第十五条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《税务登记管理办法》（国家税务总局令第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号公布，国家税务总局令第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36</w:t>
      </w:r>
      <w:r>
        <w:rPr>
          <w:rFonts w:hint="default" w:ascii="Times New Roman" w:hAnsi="Times New Roman" w:eastAsia="仿宋_GB2312" w:cs="Times New Roman"/>
          <w:b w:val="0"/>
          <w:bCs w:val="0"/>
          <w:color w:val="000000"/>
          <w:sz w:val="32"/>
          <w:szCs w:val="32"/>
        </w:rPr>
        <w:t>号、第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44</w:t>
      </w:r>
      <w:r>
        <w:rPr>
          <w:rFonts w:hint="default" w:ascii="Times New Roman" w:hAnsi="Times New Roman" w:eastAsia="仿宋_GB2312" w:cs="Times New Roman"/>
          <w:b w:val="0"/>
          <w:bCs w:val="0"/>
          <w:color w:val="000000"/>
          <w:sz w:val="32"/>
          <w:szCs w:val="32"/>
        </w:rPr>
        <w:t>号、第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48</w:t>
      </w:r>
      <w:r>
        <w:rPr>
          <w:rFonts w:hint="default" w:ascii="Times New Roman" w:hAnsi="Times New Roman" w:eastAsia="仿宋_GB2312" w:cs="Times New Roman"/>
          <w:b w:val="0"/>
          <w:bCs w:val="0"/>
          <w:color w:val="000000"/>
          <w:sz w:val="32"/>
          <w:szCs w:val="32"/>
        </w:rPr>
        <w:t>号修改）第五章</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674"/>
        <w:gridCol w:w="1920"/>
        <w:gridCol w:w="3679"/>
        <w:gridCol w:w="67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6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559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7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21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hidden/>
        </w:trPr>
        <w:tc>
          <w:tcPr>
            <w:tcW w:w="68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5599" w:type="dxa"/>
            <w:gridSpan w:val="2"/>
            <w:tcBorders>
              <w:top w:val="nil"/>
              <w:left w:val="nil"/>
              <w:bottom w:val="single" w:color="000000" w:sz="4" w:space="0"/>
              <w:right w:val="single" w:color="000000"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《清税申报表》</w:t>
            </w:r>
          </w:p>
        </w:tc>
        <w:tc>
          <w:tcPr>
            <w:tcW w:w="672" w:type="dxa"/>
            <w:tcBorders>
              <w:top w:val="nil"/>
              <w:left w:val="nil"/>
              <w:bottom w:val="single" w:color="000000" w:sz="4" w:space="0"/>
              <w:right w:val="single" w:color="000000"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1212" w:type="dxa"/>
            <w:tcBorders>
              <w:top w:val="nil"/>
              <w:left w:val="nil"/>
              <w:bottom w:val="single" w:color="000000" w:sz="4" w:space="0"/>
              <w:right w:val="single" w:color="000000"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hidden/>
        </w:trPr>
        <w:tc>
          <w:tcPr>
            <w:tcW w:w="68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5599" w:type="dxa"/>
            <w:gridSpan w:val="2"/>
            <w:tcBorders>
              <w:top w:val="nil"/>
              <w:left w:val="nil"/>
              <w:bottom w:val="single" w:color="000000" w:sz="4" w:space="0"/>
              <w:right w:val="single" w:color="000000"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经办人身份证件原件</w:t>
            </w:r>
          </w:p>
        </w:tc>
        <w:tc>
          <w:tcPr>
            <w:tcW w:w="672" w:type="dxa"/>
            <w:tcBorders>
              <w:top w:val="nil"/>
              <w:left w:val="nil"/>
              <w:bottom w:val="single" w:color="000000" w:sz="4" w:space="0"/>
              <w:right w:val="single" w:color="000000"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212" w:type="dxa"/>
            <w:tcBorders>
              <w:top w:val="nil"/>
              <w:left w:val="nil"/>
              <w:bottom w:val="single" w:color="000000" w:sz="4" w:space="0"/>
              <w:right w:val="single" w:color="000000"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8163"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2600"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3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7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21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482" w:hRule="exact"/>
          <w:jc w:val="center"/>
        </w:trPr>
        <w:tc>
          <w:tcPr>
            <w:tcW w:w="25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上级主管、董事会决议</w:t>
            </w:r>
            <w:r>
              <w:rPr>
                <w:rFonts w:hint="default" w:ascii="Times New Roman" w:hAnsi="Times New Roman" w:eastAsia="仿宋_GB2312" w:cs="Times New Roman"/>
                <w:b w:val="0"/>
                <w:bCs w:val="0"/>
                <w:color w:val="000000"/>
                <w:sz w:val="32"/>
                <w:szCs w:val="32"/>
              </w:rPr>
              <w:t>注销</w:t>
            </w:r>
          </w:p>
        </w:tc>
        <w:tc>
          <w:tcPr>
            <w:tcW w:w="3679"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bookmarkStart w:id="2" w:name="_Hlk16088633"/>
            <w:r>
              <w:rPr>
                <w:rFonts w:hint="default" w:ascii="Times New Roman" w:hAnsi="Times New Roman" w:eastAsia="仿宋_GB2312" w:cs="Times New Roman"/>
                <w:b w:val="0"/>
                <w:bCs w:val="0"/>
                <w:color w:val="000000"/>
                <w:sz w:val="32"/>
                <w:szCs w:val="32"/>
              </w:rPr>
              <w:t>上级主管部门批复文件或董事会决议复印件</w:t>
            </w:r>
            <w:bookmarkEnd w:id="2"/>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964" w:hRule="exact"/>
          <w:jc w:val="center"/>
        </w:trPr>
        <w:tc>
          <w:tcPr>
            <w:tcW w:w="25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境外企业在中国境内承包建筑、安装、装配、勘探工程和提供劳务</w:t>
            </w:r>
          </w:p>
        </w:tc>
        <w:tc>
          <w:tcPr>
            <w:tcW w:w="3679"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项目完工证明、验收证明等相关文件复印件</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567" w:hRule="exact"/>
          <w:jc w:val="center"/>
        </w:trPr>
        <w:tc>
          <w:tcPr>
            <w:tcW w:w="25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已领取发票领用簿的纳税人</w:t>
            </w:r>
          </w:p>
        </w:tc>
        <w:tc>
          <w:tcPr>
            <w:tcW w:w="3679"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《发票领用簿》</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个工作日内办结</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税务机关在核查、检查过程中发现涉嫌偷、逃、骗、抗税或虚开发票的，或者需要进行纳</w:t>
      </w:r>
      <w:r>
        <w:rPr>
          <w:rFonts w:hint="default" w:ascii="Times New Roman" w:hAnsi="Times New Roman" w:eastAsia="仿宋_GB2312" w:cs="Times New Roman"/>
          <w:b w:val="0"/>
          <w:bCs w:val="0"/>
          <w:color w:val="000000"/>
          <w:sz w:val="32"/>
          <w:szCs w:val="32"/>
        </w:rPr>
        <w:t>税调整等情形的，办理时限中止。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9745"/>
            <wp:effectExtent l="0" t="0" r="16510" b="1905"/>
            <wp:docPr id="86" name="_x0000_i3432"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_x0000_i3432" descr="C:\Users\baoqianyu\Desktop\流程图\流转\纳税人.png纳税人"/>
                    <pic:cNvPicPr>
                      <a:picLocks noChangeAspect="1"/>
                    </pic:cNvPicPr>
                  </pic:nvPicPr>
                  <pic:blipFill>
                    <a:blip r:embed="rId4"/>
                    <a:stretch>
                      <a:fillRect/>
                    </a:stretch>
                  </pic:blipFill>
                  <pic:spPr>
                    <a:xfrm>
                      <a:off x="0" y="0"/>
                      <a:ext cx="5184140" cy="176974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bookmarkStart w:id="3" w:name="_Hlk16353021"/>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经过实名信息验证的办税人员，不再提供登记证件</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身份证件复印件</w:t>
      </w:r>
      <w:r>
        <w:rPr>
          <w:rFonts w:hint="default" w:ascii="Times New Roman" w:hAnsi="Times New Roman" w:eastAsia="仿宋_GB2312" w:cs="Times New Roman"/>
          <w:b w:val="0"/>
          <w:bCs w:val="0"/>
          <w:color w:val="000000"/>
          <w:sz w:val="32"/>
          <w:szCs w:val="32"/>
        </w:rPr>
        <w:t>、上级主管部门批复文件或董事会决议复印件、《项目完工证明》《验收证明》等相关文件复印件、《发票领用簿》</w:t>
      </w:r>
      <w:r>
        <w:rPr>
          <w:rFonts w:hint="default" w:ascii="Times New Roman" w:hAnsi="Times New Roman" w:eastAsia="仿宋_GB2312" w:cs="Times New Roman"/>
          <w:b w:val="0"/>
          <w:bCs w:val="0"/>
          <w:color w:val="000000"/>
          <w:sz w:val="32"/>
          <w:szCs w:val="32"/>
        </w:rPr>
        <w:t>等资料。</w:t>
      </w:r>
      <w:bookmarkEnd w:id="3"/>
    </w:p>
    <w:p>
      <w:pPr>
        <w:wordWrap w:val="0"/>
        <w:spacing w:line="360" w:lineRule="auto"/>
        <w:ind w:firstLine="480"/>
        <w:rPr>
          <w:rFonts w:hint="default" w:ascii="Times New Roman" w:hAnsi="Times New Roman" w:eastAsia="仿宋_GB2312" w:cs="Times New Roman"/>
          <w:b w:val="0"/>
          <w:bCs w:val="0"/>
          <w:color w:val="000000"/>
          <w:sz w:val="32"/>
          <w:szCs w:val="32"/>
        </w:rPr>
      </w:pPr>
      <w:bookmarkStart w:id="4" w:name="_Hlk16084787"/>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向市场监管部门申请简易注销的纳税人，符合下列情形之一的，可免予到税务机关办理清税证明：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）未办理过涉税事宜的；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）办理过涉税事宜但未领用发票、无欠税（滞纳金）及罚款的。</w:t>
      </w:r>
      <w:bookmarkEnd w:id="4"/>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办理一照一码户清税申报，应</w:t>
      </w:r>
      <w:r>
        <w:rPr>
          <w:rFonts w:hint="default" w:ascii="Times New Roman" w:hAnsi="Times New Roman" w:eastAsia="仿宋_GB2312" w:cs="Times New Roman"/>
          <w:b w:val="0"/>
          <w:bCs w:val="0"/>
          <w:color w:val="000000"/>
          <w:sz w:val="32"/>
          <w:szCs w:val="32"/>
        </w:rPr>
        <w:t>结清应纳税款、多退（免）税款、滞纳金和罚款，缴销发票和其他税务证件</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其中</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企业所得税纳税人</w:t>
      </w:r>
      <w:r>
        <w:rPr>
          <w:rFonts w:hint="default" w:ascii="Times New Roman" w:hAnsi="Times New Roman" w:eastAsia="仿宋_GB2312" w:cs="Times New Roman"/>
          <w:b w:val="0"/>
          <w:bCs w:val="0"/>
          <w:color w:val="000000"/>
          <w:sz w:val="32"/>
          <w:szCs w:val="32"/>
        </w:rPr>
        <w:t>办理</w:t>
      </w:r>
      <w:r>
        <w:rPr>
          <w:rFonts w:hint="default" w:ascii="Times New Roman" w:hAnsi="Times New Roman" w:eastAsia="仿宋_GB2312" w:cs="Times New Roman"/>
          <w:b w:val="0"/>
          <w:bCs w:val="0"/>
          <w:color w:val="000000"/>
          <w:sz w:val="32"/>
          <w:szCs w:val="32"/>
        </w:rPr>
        <w:t>一照一码户清税申报</w:t>
      </w:r>
      <w:r>
        <w:rPr>
          <w:rFonts w:hint="default" w:ascii="Times New Roman" w:hAnsi="Times New Roman" w:eastAsia="仿宋_GB2312" w:cs="Times New Roman"/>
          <w:b w:val="0"/>
          <w:bCs w:val="0"/>
          <w:color w:val="000000"/>
          <w:sz w:val="32"/>
          <w:szCs w:val="32"/>
        </w:rPr>
        <w:t>，就其清算所得向税务机关申报并依法缴纳企业所得税。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）纳税人未办理土地增值税清算手续的，应在办理</w:t>
      </w:r>
      <w:r>
        <w:rPr>
          <w:rFonts w:hint="default" w:ascii="Times New Roman" w:hAnsi="Times New Roman" w:eastAsia="仿宋_GB2312" w:cs="Times New Roman"/>
          <w:b w:val="0"/>
          <w:bCs w:val="0"/>
          <w:color w:val="000000"/>
          <w:sz w:val="32"/>
          <w:szCs w:val="32"/>
        </w:rPr>
        <w:t>一照一码户清税申报</w:t>
      </w:r>
      <w:r>
        <w:rPr>
          <w:rFonts w:hint="default" w:ascii="Times New Roman" w:hAnsi="Times New Roman" w:eastAsia="仿宋_GB2312" w:cs="Times New Roman"/>
          <w:b w:val="0"/>
          <w:bCs w:val="0"/>
          <w:color w:val="000000"/>
          <w:sz w:val="32"/>
          <w:szCs w:val="32"/>
        </w:rPr>
        <w:t>前进行土地增值税清算。</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）出口企业应在结清出口退（免）税款后，办理</w:t>
      </w:r>
      <w:r>
        <w:rPr>
          <w:rFonts w:hint="default" w:ascii="Times New Roman" w:hAnsi="Times New Roman" w:eastAsia="仿宋_GB2312" w:cs="Times New Roman"/>
          <w:b w:val="0"/>
          <w:bCs w:val="0"/>
          <w:color w:val="000000"/>
          <w:sz w:val="32"/>
          <w:szCs w:val="32"/>
        </w:rPr>
        <w:t>一照一码户清税申报</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处于非正常状态纳税人在办理一照一码户清税申报前，需先解除非正常状态，补办申报纳税手续。</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被调查企业在税务机关实施特别纳税调查调整期间申请注销税务登记的，税务机关在调查结案前原则上不予办理注销手续。</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纳税人办理一照一码户清税申报，无需向税务机关提出终止银税三方（委托）划缴协议。税务机关办结一照一码户清税申报后，银税三方（委托）划缴协议自动终止。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hint="default" w:ascii="Times New Roman" w:hAnsi="Times New Roman" w:eastAsia="仿宋_GB2312" w:cs="Times New Roman"/>
          <w:b w:val="0"/>
          <w:bCs w:val="0"/>
          <w:color w:val="000000"/>
          <w:sz w:val="32"/>
          <w:szCs w:val="32"/>
          <w:lang w:eastAsia="zh-CN"/>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）对办税人员进行实名信息验证。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）实行“一窗受理、内部流转、限时办结、窗口出件”的“套餐式”服务模式。</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）处于非正常状态纳税人</w:t>
      </w:r>
      <w:r>
        <w:rPr>
          <w:rFonts w:hint="default" w:ascii="Times New Roman" w:hAnsi="Times New Roman" w:eastAsia="仿宋_GB2312" w:cs="Times New Roman"/>
          <w:b w:val="0"/>
          <w:bCs w:val="0"/>
          <w:color w:val="000000"/>
          <w:sz w:val="32"/>
          <w:szCs w:val="32"/>
        </w:rPr>
        <w:t>办理一照一码户清税申报</w:t>
      </w:r>
      <w:r>
        <w:rPr>
          <w:rFonts w:hint="default" w:ascii="Times New Roman" w:hAnsi="Times New Roman" w:eastAsia="仿宋_GB2312" w:cs="Times New Roman"/>
          <w:b w:val="0"/>
          <w:bCs w:val="0"/>
          <w:color w:val="000000"/>
          <w:sz w:val="32"/>
          <w:szCs w:val="32"/>
        </w:rPr>
        <w:t>，符合以下情形的，税务机关可打印相应税种和相关附加的《批量零申报确认表》，经纳税人确认后，进行批量处理：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非正常状态期间增值税、消费税和相关附加需补办的申报均为零申报的；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非正常状态期间企业所得税月（季）度预缴需补办的申报均为零申报，且不存在弥补前期亏损情况的。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办税服务厅接收到相关责任部门反馈后，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个工作日内通知纳税人领取办理结果，制作并发放《清税证明》</w:t>
      </w:r>
      <w:r>
        <w:rPr>
          <w:rFonts w:hint="default" w:ascii="Times New Roman" w:hAnsi="Times New Roman" w:eastAsia="仿宋_GB2312" w:cs="Times New Roman"/>
          <w:b w:val="0"/>
          <w:bCs w:val="0"/>
          <w:color w:val="000000"/>
          <w:sz w:val="32"/>
          <w:szCs w:val="32"/>
        </w:rPr>
        <w:t>；电子税务局办理的，将办理结果通过电子税务局反馈给纳税人。</w:t>
      </w:r>
    </w:p>
    <w:p>
      <w:pPr>
        <w:numPr>
          <w:ilvl w:val="0"/>
          <w:numId w:val="0"/>
        </w:numPr>
        <w:wordWrap w:val="0"/>
        <w:spacing w:line="360" w:lineRule="auto"/>
        <w:ind w:firstLine="420" w:firstLineChars="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aps w:val="0"/>
          <w:smallCaps w:val="0"/>
          <w:shadow/>
          <w:vanish w:val="0"/>
          <w:color w:val="000000"/>
          <w:sz w:val="32"/>
          <w:szCs w:val="32"/>
          <w:lang w:val="en-US"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lang w:val="en-US" w:eastAsia="zh-CN"/>
        </w:rPr>
        <w:t>归档</w:t>
      </w:r>
    </w:p>
    <w:p>
      <w:pPr>
        <w:numPr>
          <w:ilvl w:val="0"/>
          <w:numId w:val="0"/>
        </w:numPr>
        <w:wordWrap w:val="0"/>
        <w:spacing w:line="360" w:lineRule="auto"/>
        <w:ind w:firstLine="420" w:firstLineChars="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将资料进行归档。不得将纳税人的办理材料用于与政务服务无关的用途。</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A0ABA"/>
    <w:multiLevelType w:val="singleLevel"/>
    <w:tmpl w:val="119A0ABA"/>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8FF13DE"/>
    <w:rsid w:val="6B6E71BC"/>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6AB54FC37EF94916AAB48799C3633629</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2022-08-24T07:06:00Z</dcterms:created>
  <dc:creator>123</dc:creator>
  <cp:lastModifiedBy>123</cp:lastModifiedBy>
  <dcterms:modified xsi:type="dcterms:W3CDTF">2022-08-24T07:06:37Z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6AB54FC37EF94916AAB48799C3633629</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2022-08-24T07:06:00Z</dcterms:created>
  <dcterms:modified xsi:type="dcterms:W3CDTF">2022-08-24T07:06:37Z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8ad07b-c631-4d32-9364-b9cc06c0cb42}">
  <ds:schemaRefs/>
</ds:datastoreItem>
</file>

<file path=customXml/itemProps3.xml><?xml version="1.0" encoding="utf-8"?>
<ds:datastoreItem xmlns:ds="http://schemas.openxmlformats.org/officeDocument/2006/customXml" ds:itemID="{5fdf12a7-5aa7-447c-b029-03a0b5a003c1}">
  <ds:schemaRefs/>
</ds:datastoreItem>
</file>

<file path=customXml/itemProps4.xml><?xml version="1.0" encoding="utf-8"?>
<ds:datastoreItem xmlns:ds="http://schemas.openxmlformats.org/officeDocument/2006/customXml" ds:itemID="{5c35ffa3-c871-4200-857f-2530c7b71a49}">
  <ds:schemaRefs/>
</ds:datastoreItem>
</file>

<file path=customXml/itemProps5.xml><?xml version="1.0" encoding="utf-8"?>
<ds:datastoreItem xmlns:ds="http://schemas.openxmlformats.org/officeDocument/2006/customXml" ds:itemID="{121ef7b9-4328-45c2-80ab-32ef74856a00}">
  <ds:schemaRefs/>
</ds:datastoreItem>
</file>

<file path=customXml/itemProps6.xml><?xml version="1.0" encoding="utf-8"?>
<ds:datastoreItem xmlns:ds="http://schemas.openxmlformats.org/officeDocument/2006/customXml" ds:itemID="{ffc5373e-f408-42bd-9ab5-0b84368c4e6a}">
  <ds:schemaRefs/>
</ds:datastoreItem>
</file>

<file path=customXml/itemProps7.xml><?xml version="1.0" encoding="utf-8"?>
<ds:datastoreItem xmlns:ds="http://schemas.openxmlformats.org/officeDocument/2006/customXml" ds:itemID="{4cf167a3-8f2a-45bc-8f11-3897fbeef62d}">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2022-08-24T07:06:00Z</dcterms:created>
  <dc:creator>123</dc:creator>
  <cp:lastModifiedBy>Administrator</cp:lastModifiedBy>
  <dcterms:modified xsi:type="dcterms:W3CDTF">2022-08-26T02:55:35Z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