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17443_WPSOffice_Level2"/>
      <w:bookmarkStart w:id="1" w:name="_Toc27025_WPSOffice_Level1"/>
      <w:bookmarkStart w:id="2" w:name="_Toc23776_WPSOffice_Level2"/>
      <w:bookmarkStart w:id="3" w:name="_Toc2989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营业性演出审批办事指南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营业性演出审批</w:t>
      </w:r>
      <w:bookmarkStart w:id="4" w:name="_GoBack"/>
      <w:bookmarkEnd w:id="4"/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企业法人,事业法人,社会组织法人,非法人企业,其他组织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3个工作日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1天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座机：0996-6622638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1营业性演出、变更演出申请登记表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2演出举办单位法人身份证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3演出举办单位的工商营业执照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4演出活动承诺书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5文艺表演团体及演出人员名单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6演出节目内容及其视听资料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7演出举办单位与文艺表演团体（演员）的演出协议或文艺表演团体（演员）同意参加演出的书面函件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8演出场所出具的场地说明（应包括但不限于演出举办单位名称、演出名称、演出日期等内容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9资金安排计划书和资金证明材料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10依法验收后取得的演出场所合格证明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11未成年人的监护人出具的书面同意函件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12安全保卫工作方案和灭火、应急疏散预案，以及依法应取得的安全、消防批准文件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13受委托人身份证明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14授权委托书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【行政法规】《营业性演出管理条例》（2008年7月22日国务院令第528号，2016年2月6日予以修改）第十三条、第二十五条。第十三条：举办营业性演出，应当向演出所在地县级人民政府文化主管部门提出申请。县级人民政府文化主管部门应当自受理申请之日起3日内作出决定。对符合本条例条第二十五规定的，发给批准文件；对不符合本条例第二十五条规定的，不予批准，书面通知申请人并说明理由。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营业性演出、变更演出申请登记表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演出举办单位法人身份证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演出举办单位的工商营业执照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演出活动承诺书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文艺表演团体及演出人员名单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演出节目内容及其视听资料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演出举办单位与文艺表演团体（演员）的演出协议或文艺表演团体（演员）同意参加演出的书面函件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演出场所出具的场地说明（应包括但不限于演出举办单位名称、演出名称、演出日期等内容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资金安排计划书和资金证明材料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依法验收后取得的演出场所合格证明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未成年人的监护人出具的书面同意函件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安全保卫工作方案和灭火、应急疏散预案，以及依法应取得的安全、消防批准文件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受委托人身份证明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授权委托书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十三.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博湖县博湖镇团结西路81号博湖县行政服务中心文化体育广播影视局副中心。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十四.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窗口办理、快递申请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十五.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十六.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十七.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胡姗姗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十八.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座机：0996-6622638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十九.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3696970" cy="4795520"/>
            <wp:effectExtent l="0" t="0" r="17780" b="5080"/>
            <wp:docPr id="36" name="_x0000_i3748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i3748" descr="0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47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480"/>
        <w:rPr>
          <w:rFonts w:ascii="仿宋_GB2312" w:hAnsi="仿宋_GB2312" w:eastAsia="仿宋_GB2312" w:cs="Times New Roma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新疆政务服务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二十一.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048C2297"/>
    <w:rsid w:val="0E5C5037"/>
    <w:rsid w:val="57F278D9"/>
    <w:rsid w:val="671C117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2022-07-04T13:06:06Z</cp:lastPrinted>
  <dcterms:created xsi:type="dcterms:W3CDTF">2019-10-30T07:07:00Z</dcterms:created>
  <dcterms:modified xsi:type="dcterms:W3CDTF">2022-07-04T13:06:09Z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D369A3C1EE37445888F0046F47C3BDBC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2022-07-04T13:06:06Z</cp:lastPrinted>
  <dcterms:modified xsi:type="dcterms:W3CDTF">2022-07-04T13:06:09Z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D369A3C1EE37445888F0046F47C3BDBC</vt:lpwstr>
  </property>
</Properties>
</file>

<file path=customXml/itemProps1.xml><?xml version="1.0" encoding="utf-8"?>
<ds:datastoreItem xmlns:ds="http://schemas.openxmlformats.org/officeDocument/2006/customXml" ds:itemID="{5f7ae87d-e61b-4128-aeb0-f9b04cbe9db6}">
  <ds:schemaRefs/>
</ds:datastoreItem>
</file>

<file path=customXml/itemProps2.xml><?xml version="1.0" encoding="utf-8"?>
<ds:datastoreItem xmlns:ds="http://schemas.openxmlformats.org/officeDocument/2006/customXml" ds:itemID="{66d586e6-4ce8-4fe4-b83f-69939402ec46}">
  <ds:schemaRefs/>
</ds:datastoreItem>
</file>

<file path=customXml/itemProps3.xml><?xml version="1.0" encoding="utf-8"?>
<ds:datastoreItem xmlns:ds="http://schemas.openxmlformats.org/officeDocument/2006/customXml" ds:itemID="{944e4a1b-8d28-434e-859c-2511839fee41}">
  <ds:schemaRefs/>
</ds:datastoreItem>
</file>

<file path=customXml/itemProps4.xml><?xml version="1.0" encoding="utf-8"?>
<ds:datastoreItem xmlns:ds="http://schemas.openxmlformats.org/officeDocument/2006/customXml" ds:itemID="{2b3d4915-0493-4a1f-9098-752822c15129}">
  <ds:schemaRefs/>
</ds:datastoreItem>
</file>

<file path=customXml/itemProps5.xml><?xml version="1.0" encoding="utf-8"?>
<ds:datastoreItem xmlns:ds="http://schemas.openxmlformats.org/officeDocument/2006/customXml" ds:itemID="{a9efa0c9-1640-499e-a134-0168f43182da}">
  <ds:schemaRefs/>
</ds:datastoreItem>
</file>

<file path=customXml/itemProps6.xml><?xml version="1.0" encoding="utf-8"?>
<ds:datastoreItem xmlns:ds="http://schemas.openxmlformats.org/officeDocument/2006/customXml" ds:itemID="{df44c3fa-0f54-48f5-87bb-7596cc34f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1188</Words>
  <Characters>1253</Characters>
  <Lines>7</Lines>
  <Paragraphs>2</Paragraphs>
  <TotalTime>7</TotalTime>
  <ScaleCrop>false</ScaleCrop>
  <LinksUpToDate>false</LinksUpToDate>
  <CharactersWithSpaces>1253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2022-07-04T13:06:00Z</cp:lastPrinted>
  <dcterms:modified xsi:type="dcterms:W3CDTF">2022-09-17T08:41:41Z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9447C6396AD246AE925E4A9E4E3CB9A4</vt:lpwstr>
  </property>
</Properties>
</file>