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城乡基本养老金待遇领取资格认证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中华人民共和国社会保险法》、《社会保险稽核办法》。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   所有领取养老金待遇的离退休人员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1、个人自行认证的，需提供居民身份证等身份证明或社会保障卡原件;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2、委托亲属认证的，需提供待遇人员的户口簿，《办理基本养老金领取资格认证委托书》以及委托双方的身份证等身份证明或社会保障卡原件;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3、邮寄认证的，需提供经相关机构盖章确认“健在状态”的《XX年度基本养老金领取资格认证表》。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2891" w:firstLineChars="9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2891" w:firstLineChars="9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线下办理流程图</w: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sz w:val="44"/>
          <w:szCs w:val="44"/>
          <w:lang w:eastAsia="zh-CN"/>
        </w:rPr>
      </w:pPr>
      <w:r>
        <w:rPr>
          <w:b/>
          <w:bCs/>
          <w:sz w:val="44"/>
          <w:szCs w:val="44"/>
        </w:rPr>
        <w:pict>
          <v:shape id="_x0000_s1026" o:spid="_x0000_s1026" o:spt="117" type="#_x0000_t117" style="position:absolute;left:0pt;margin-left:76.2pt;margin-top:24.65pt;height:48pt;width:273.5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default" w:hAnsi="Times New Roman" w:cs="Times New Roman"/>
                      <w:b w:val="0"/>
                      <w:caps w:val="0"/>
                      <w:smallCaps w:val="0"/>
                      <w:vanish w:val="0"/>
                      <w:w w:val="108"/>
                      <w:sz w:val="24"/>
                      <w:lang w:val="en-US" w:eastAsia="zh-CN"/>
                    </w:rPr>
                  </w:pPr>
                  <w:r>
                    <w:rPr>
                      <w:rFonts w:hint="eastAsia" w:hAnsi="Times New Roman" w:cs="Times New Roman"/>
                      <w:b w:val="0"/>
                      <w:caps w:val="0"/>
                      <w:smallCaps w:val="0"/>
                      <w:vanish w:val="0"/>
                      <w:w w:val="108"/>
                      <w:sz w:val="24"/>
                      <w:lang w:val="en-US" w:eastAsia="zh-CN"/>
                    </w:rPr>
                    <w:t>受理</w:t>
                  </w:r>
                </w:p>
              </w:txbxContent>
            </v:textbox>
          </v:shape>
        </w:pic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sz w:val="44"/>
          <w:szCs w:val="44"/>
          <w:lang w:eastAsia="zh-CN"/>
        </w:rPr>
      </w:pP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hAnsi="宋体" w:cs="Times New Roman"/>
          <w:b/>
          <w:bCs/>
          <w:caps w:val="0"/>
          <w:smallCaps w:val="0"/>
          <w:vanish w:val="0"/>
          <w:sz w:val="44"/>
          <w:szCs w:val="44"/>
          <w:lang w:eastAsia="zh-CN"/>
        </w:rPr>
      </w:pPr>
      <w:r>
        <w:rPr>
          <w:b/>
          <w:bCs/>
          <w:sz w:val="44"/>
          <w:szCs w:val="44"/>
        </w:rPr>
        <w:pict>
          <v:line id="_x0000_s1027" o:spid="_x0000_s1027" o:spt="20" style="position:absolute;left:0pt;flip:x;margin-left:216.75pt;margin-top:13.1pt;height:24.7pt;width:0.3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wordWrap/>
        <w:autoSpaceDE/>
        <w:autoSpaceDN/>
        <w:snapToGrid/>
        <w:spacing w:before="0" w:after="0" w:line="240" w:lineRule="auto"/>
        <w:ind w:left="0" w:firstLine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pict>
          <v:shape id="_x0000_s1028" o:spid="_x0000_s1028" o:spt="176" type="#_x0000_t176" style="position:absolute;left:0pt;margin-left:82.25pt;margin-top:12.9pt;height:38.3pt;width:260.75pt;z-index:251660288;mso-width-relative:page;mso-height-relative:page;" fillcolor="#ECECEC" filled="t" stroked="t" coordsize="21600,21600" adj="27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提交资料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both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pict>
          <v:line id="_x0000_s1029" o:spid="_x0000_s1029" o:spt="20" style="position:absolute;left:0pt;flip:x;margin-left:214.8pt;margin-top:11.55pt;height:20.6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b/>
          <w:bCs/>
          <w:sz w:val="44"/>
          <w:szCs w:val="44"/>
        </w:rPr>
        <w:pict>
          <v:shape id="_x0000_s1030" o:spid="_x0000_s1030" o:spt="176" type="#_x0000_t176" style="position:absolute;left:0pt;flip:y;margin-left:80.1pt;margin-top:8.6pt;height:34.9pt;width:265.85pt;z-index:251660288;mso-width-relative:page;mso-height-relative:page;" fillcolor="#ECECEC" filled="t" stroked="t" coordsize="21600,21600" adj="27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420"/>
                    <w:jc w:val="center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资格认证</w:t>
                  </w: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pict>
          <v:line id="_x0000_s1031" o:spid="_x0000_s1031" o:spt="20" style="position:absolute;left:0pt;flip:x;margin-left:217.1pt;margin-top:15.45pt;height:18.85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b/>
          <w:bCs/>
          <w:sz w:val="44"/>
          <w:szCs w:val="44"/>
        </w:rPr>
        <w:pict>
          <v:shape id="_x0000_s1032" o:spid="_x0000_s1032" o:spt="109" type="#_x0000_t109" style="position:absolute;left:0pt;flip:y;margin-left:78.55pt;margin-top:3.85pt;height:36.7pt;width:271.6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2310" w:firstLineChars="1100"/>
                    <w:jc w:val="both"/>
                    <w:rPr>
                      <w:rFonts w:ascii="Times New Roman" w:hAnsi="Times New Roman" w:eastAsia="宋体"/>
                      <w:b w:val="0"/>
                      <w:sz w:val="21"/>
                    </w:rPr>
                  </w:pPr>
                  <w:r>
                    <w:rPr>
                      <w:rFonts w:hint="eastAsia" w:hAnsi="Times New Roman"/>
                      <w:b w:val="0"/>
                      <w:sz w:val="21"/>
                      <w:lang w:eastAsia="zh-CN"/>
                    </w:rPr>
                    <w:t>审核</w:t>
                  </w: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pict>
          <v:line id="_x0000_s1033" o:spid="_x0000_s1033" o:spt="20" style="position:absolute;left:0pt;flip:x;margin-left:217.4pt;margin-top:14.4pt;height:16.45pt;width:0.2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b/>
          <w:bCs/>
          <w:sz w:val="44"/>
          <w:szCs w:val="44"/>
        </w:rPr>
        <w:pict>
          <v:shape id="_x0000_s1034" o:spid="_x0000_s1034" o:spt="116" type="#_x0000_t116" style="position:absolute;left:0pt;margin-left:88.25pt;margin-top:7.1pt;height:40.55pt;width:260.4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360"/>
                    <w:jc w:val="center"/>
                    <w:rPr>
                      <w:rFonts w:ascii="Times New Roman" w:hAnsi="Times New Roman" w:eastAsia="宋体"/>
                      <w:b w:val="0"/>
                      <w:sz w:val="18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告知认证结果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240" w:lineRule="auto"/>
                    <w:ind w:left="0" w:firstLine="360"/>
                    <w:jc w:val="both"/>
                    <w:rPr>
                      <w:rFonts w:ascii="Times New Roman" w:hAnsi="Times New Roman" w:eastAsia="宋体"/>
                      <w:b w:val="0"/>
                      <w:sz w:val="18"/>
                    </w:rPr>
                  </w:pPr>
                </w:p>
              </w:txbxContent>
            </v:textbox>
          </v:shap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bidi w:val="0"/>
        <w:rPr>
          <w:rFonts w:hint="eastAsia"/>
          <w:lang w:eastAsia="zh-CN"/>
        </w:rPr>
      </w:pPr>
      <w:r>
        <w:rPr>
          <w:rFonts w:ascii="Times New Roman" w:hAnsi="Times New Roman" w:eastAsia="宋体"/>
          <w:b/>
          <w:bCs/>
          <w:sz w:val="44"/>
          <w:szCs w:val="44"/>
        </w:rPr>
        <w:pict>
          <v:line id="_x0000_s1035" o:spid="_x0000_s1035" o:spt="20" style="position:absolute;left:0pt;flip:x;margin-left:216pt;margin-top:12.65pt;height:20.6pt;width:0.2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 aspectratio="t"/>
          </v:line>
        </w:pict>
      </w:r>
    </w:p>
    <w:p>
      <w:pPr>
        <w:shd w:val="clear" w:color="auto"/>
        <w:bidi w:val="0"/>
        <w:rPr>
          <w:rFonts w:hint="eastAsia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lang w:eastAsia="zh-CN"/>
        </w:rPr>
      </w:pPr>
      <w:r>
        <w:rPr>
          <w:b/>
          <w:bCs/>
          <w:sz w:val="44"/>
          <w:szCs w:val="44"/>
        </w:rPr>
        <w:pict>
          <v:shape id="_x0000_s1036" o:spid="_x0000_s1036" o:spt="117" type="#_x0000_t117" style="position:absolute;left:0pt;margin-left:87.3pt;margin-top:4.4pt;height:46.15pt;width:272.75pt;z-index:251660288;mso-width-relative:page;mso-height-relative:page;" fillcolor="#ECECEC" filled="t" stroked="t" coordsize="21600,21600">
            <v:path/>
            <v:fill on="t" color2="#FFFFFF" focussize="0,0"/>
            <v:stroke joinstyle="miter"/>
            <v:imagedata o:title=""/>
            <o:lock v:ext="edit" aspectratio="t"/>
            <v:textbox>
              <w:txbxContent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eastAsia" w:ascii="Times New Roman" w:hAnsi="Times New Roman" w:eastAsia="宋体"/>
                      <w:b w:val="0"/>
                      <w:w w:val="108"/>
                      <w:sz w:val="24"/>
                      <w:lang w:eastAsia="zh-CN"/>
                    </w:rPr>
                  </w:pP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eastAsia="zh-CN"/>
                    </w:rPr>
                    <w:t>结束</w:t>
                  </w: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</w:pPr>
                </w:p>
                <w:p>
                  <w:pPr>
                    <w:wordWrap/>
                    <w:autoSpaceDE/>
                    <w:autoSpaceDN/>
                    <w:snapToGrid/>
                    <w:spacing w:before="0" w:after="0" w:line="0" w:lineRule="atLeast"/>
                    <w:ind w:left="0" w:firstLine="0"/>
                    <w:jc w:val="center"/>
                    <w:rPr>
                      <w:rFonts w:hint="default" w:ascii="Times New Roman" w:hAnsi="Times New Roman" w:eastAsia="宋体"/>
                      <w:b w:val="0"/>
                      <w:w w:val="108"/>
                      <w:sz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/>
                      <w:b w:val="0"/>
                      <w:w w:val="108"/>
                      <w:sz w:val="24"/>
                    </w:rPr>
                    <w:t>本人提交退休申请</w:t>
                  </w:r>
                  <w:r>
                    <w:rPr>
                      <w:rFonts w:hint="eastAsia" w:hAnsi="Times New Roman"/>
                      <w:b w:val="0"/>
                      <w:w w:val="108"/>
                      <w:sz w:val="24"/>
                      <w:lang w:val="en-US" w:eastAsia="zh-CN"/>
                    </w:rPr>
                    <w:t>报告及相关材料</w:t>
                  </w:r>
                </w:p>
              </w:txbxContent>
            </v:textbox>
          </v:shape>
        </w:pict>
      </w:r>
      <w:r>
        <w:rPr>
          <w:rFonts w:hint="eastAsia"/>
          <w:lang w:eastAsia="zh-CN"/>
        </w:rPr>
        <w:tab/>
      </w: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lang w:eastAsia="zh-CN"/>
        </w:rPr>
      </w:pPr>
    </w:p>
    <w:p>
      <w:pPr>
        <w:shd w:val="clear" w:color="auto"/>
        <w:tabs>
          <w:tab w:val="left" w:pos="7478"/>
        </w:tabs>
        <w:bidi w:val="0"/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shd w:val="clear"/>
        <w:tabs>
          <w:tab w:val="left" w:pos="7478"/>
        </w:tabs>
        <w:bidi w:val="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：需提交的材料：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1、个人自行认证的，需提供居民身份证等身份证明或社会保障卡原件;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2、委托亲属认证的，需提供待遇人员的户口簿，《办理基本养老金领取资格认证委托书》以及委托双方的身份证等身份证明或社会保障卡原件;</w:t>
      </w:r>
    </w:p>
    <w:p>
      <w:pPr>
        <w:numPr>
          <w:ilvl w:val="0"/>
          <w:numId w:val="0"/>
        </w:numPr>
        <w:shd w:val="clear"/>
        <w:tabs>
          <w:tab w:val="left" w:pos="7478"/>
        </w:tabs>
        <w:bidi w:val="0"/>
        <w:ind w:left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3、邮寄认证的，需提供经相关机构盖章确认“健在状态”的《XX年度基本养老金领取资格认证表》。</w:t>
      </w:r>
    </w:p>
    <w:p>
      <w:pPr>
        <w:shd w:val="clear"/>
        <w:tabs>
          <w:tab w:val="left" w:pos="7478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注2：城乡居民基本养老保险待遇领取资格认证一个季度认证一次。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890" w:firstLineChars="9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s1037" o:spid="_x0000_s1037" o:spt="202" type="#_x0000_t202" style="position:absolute;left:0pt;margin-left:348.2pt;margin-top:58.65pt;height:73.75pt;width:77.7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shape id="_x0000_s1038" o:spid="_x0000_s1038" o:spt="176" type="#_x0000_t176" style="position:absolute;left:0pt;flip:x;margin-left:245.2pt;margin-top:55.45pt;height:79pt;width:81.3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选择本人认证,若非本人，选择“代他人认证”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shape id="_x0000_s1039" o:spid="_x0000_s1039" o:spt="176" type="#_x0000_t176" style="position:absolute;left:0pt;flip:x y;margin-left:160.55pt;margin-top:54.25pt;height:75.55pt;width:61.4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点击“资格认证”进行退休人员认证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shape id="_x0000_s1040" o:spid="_x0000_s1040" o:spt="176" type="#_x0000_t176" style="position:absolute;left:0pt;margin-left:76pt;margin-top:55pt;height:64pt;width:53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注册账号并登录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shape id="_x0000_s1041" o:spid="_x0000_s1041" o:spt="176" type="#_x0000_t176" style="position:absolute;left:0pt;margin-left:-26.85pt;margin-top:56.8pt;height:66.55pt;width:68.6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一、下载新疆智慧人社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APP</w:t>
                  </w:r>
                </w:p>
              </w:txbxContent>
            </v:textbox>
          </v:shape>
        </w:pict>
      </w:r>
      <w:r>
        <w:rPr>
          <w:b/>
          <w:bCs/>
          <w:sz w:val="30"/>
        </w:rPr>
        <w:pict>
          <v:line id="_x0000_s1042" o:spid="_x0000_s1042" o:spt="20" style="position:absolute;left:0pt;margin-left:329.95pt;margin-top:90.95pt;height:0.05pt;width:18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0"/>
        </w:rPr>
        <w:pict>
          <v:line id="_x0000_s1043" o:spid="_x0000_s1043" o:spt="20" style="position:absolute;left:0pt;flip:y;margin-left:219.65pt;margin-top:88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0"/>
        </w:rPr>
        <w:pict>
          <v:line id="_x0000_s1044" o:spid="_x0000_s1044" o:spt="20" style="position:absolute;left:0pt;flip:y;margin-left:132.7pt;margin-top:91.1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0"/>
        </w:rPr>
        <w:pict>
          <v:line id="_x0000_s1045" o:spid="_x0000_s1045" o:spt="20" style="position:absolute;left:0pt;margin-left:45.7pt;margin-top:84pt;height:0.8pt;width:24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roundrect id="_x0000_s1046" o:spid="_x0000_s1046" o:spt="2" style="position:absolute;left:0pt;margin-left:262.35pt;margin-top:153.4pt;height:84.7pt;width:86.1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</w:txbxContent>
            </v:textbox>
          </v:roundrect>
        </w:pict>
      </w:r>
      <w:r>
        <w:rPr>
          <w:b/>
          <w:bCs/>
          <w:sz w:val="36"/>
        </w:rPr>
        <w:pict>
          <v:line id="_x0000_s1047" o:spid="_x0000_s1047" o:spt="20" style="position:absolute;left:0pt;flip:y;margin-left:232.5pt;margin-top:198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roundrect id="_x0000_s1048" o:spid="_x0000_s1048" o:spt="2" style="position:absolute;left:0pt;margin-left:154.85pt;margin-top:154.35pt;height:89.55pt;width:74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“服务”栏中选择“社会保险待遇资格认证”</w:t>
                  </w:r>
                </w:p>
              </w:txbxContent>
            </v:textbox>
          </v:roundrect>
        </w:pict>
      </w:r>
      <w:r>
        <w:rPr>
          <w:b/>
          <w:bCs/>
          <w:sz w:val="36"/>
        </w:rPr>
        <w:pict>
          <v:line id="_x0000_s1049" o:spid="_x0000_s1049" o:spt="20" style="position:absolute;left:0pt;flip:y;margin-left:129.65pt;margin-top:194.95pt;height:0.8pt;width:23.4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0" o:spid="_x0000_s1050" o:spt="20" style="position:absolute;left:0pt;margin-left:42.7pt;margin-top:198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roundrect id="_x0000_s1051" o:spid="_x0000_s1051" o:spt="2" style="position:absolute;left:0pt;margin-left:63.15pt;margin-top:161.9pt;height:72.15pt;width:58.7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注册账号并登录</w:t>
                  </w:r>
                </w:p>
                <w:p/>
              </w:txbxContent>
            </v:textbox>
          </v:roundrect>
        </w:pict>
      </w:r>
      <w:r>
        <w:rPr>
          <w:b/>
          <w:bCs/>
          <w:sz w:val="36"/>
        </w:rPr>
        <w:pict>
          <v:shape id="_x0000_s1052" o:spid="_x0000_s1052" o:spt="176" type="#_x0000_t176" style="position:absolute;left:0pt;flip:y;margin-left:-32.2pt;margin-top:166.2pt;height:67.2pt;width:72.0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二、下载掌上121333APP</w:t>
                  </w:r>
                </w:p>
              </w:txbxContent>
            </v:textbox>
          </v:shape>
        </w:pict>
      </w:r>
      <w:r>
        <w:rPr>
          <w:b/>
          <w:bCs/>
          <w:sz w:val="36"/>
        </w:rPr>
        <w:pict>
          <v:line id="_x0000_s1053" o:spid="_x0000_s1053" o:spt="20" style="position:absolute;left:0pt;flip:y;margin-left:323.45pt;margin-top:443.4pt;height:0.8pt;width:2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4" o:spid="_x0000_s1054" o:spt="20" style="position:absolute;left:0pt;margin-left:228.35pt;margin-top:450.0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5" o:spid="_x0000_s1055" o:spt="20" style="position:absolute;left:0pt;flip:y;margin-left:61.35pt;margin-top:451.2pt;height:0.05pt;width:29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6" o:spid="_x0000_s1056" o:spt="20" style="position:absolute;left:0pt;margin-left:400.3pt;margin-top:336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7" o:spid="_x0000_s1057" o:spt="20" style="position:absolute;left:0pt;margin-left:298.3pt;margin-top:334.8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8" o:spid="_x0000_s1058" o:spt="20" style="position:absolute;left:0pt;margin-left:182.2pt;margin-top:332.85pt;height:0.8pt;width:12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line id="_x0000_s1059" o:spid="_x0000_s1059" o:spt="20" style="position:absolute;left:0pt;margin-left:60.15pt;margin-top:325.2pt;height:0.8pt;width:24.2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b/>
          <w:bCs/>
          <w:sz w:val="36"/>
        </w:rPr>
        <w:pict>
          <v:shape id="_x0000_s1060" o:spid="_x0000_s1060" o:spt="9" type="#_x0000_t9" style="position:absolute;left:0pt;flip:y;margin-left:350.15pt;margin-top:394.95pt;height:97.3pt;width:131.6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点击“社会保险待遇资格认证”输入基本信息开始进行刷脸认证</w:t>
                  </w:r>
                </w:p>
                <w:p/>
              </w:txbxContent>
            </v:textbox>
          </v:shape>
        </w:pict>
      </w:r>
      <w:r>
        <w:rPr>
          <w:b/>
          <w:bCs/>
          <w:sz w:val="36"/>
        </w:rPr>
        <w:pict>
          <v:shape id="_x0000_s1061" o:spid="_x0000_s1061" o:spt="9" type="#_x0000_t9" style="position:absolute;left:0pt;flip:x;margin-left:204.5pt;margin-top:294.45pt;height:79.6pt;width:85.9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点击“资格认证”进行退休人员认证</w:t>
                  </w:r>
                </w:p>
              </w:txbxContent>
            </v:textbox>
          </v:shape>
        </w:pict>
      </w:r>
      <w:r>
        <w:rPr>
          <w:b/>
          <w:bCs/>
          <w:sz w:val="36"/>
        </w:rPr>
        <w:pict>
          <v:shape id="_x0000_s1062" o:spid="_x0000_s1062" o:spt="9" type="#_x0000_t9" style="position:absolute;left:0pt;margin-left:94.2pt;margin-top:405.05pt;height:97.05pt;width:130.6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在微信中搜索“</w:t>
                  </w:r>
                  <w:r>
                    <w:rPr>
                      <w:rFonts w:hint="eastAsia"/>
                      <w:lang w:eastAsia="zh-CN"/>
                    </w:rPr>
                    <w:t>新疆人社</w:t>
                  </w:r>
                  <w:r>
                    <w:rPr>
                      <w:rFonts w:hint="eastAsia"/>
                      <w:lang w:val="en-US" w:eastAsia="zh-CN"/>
                    </w:rPr>
                    <w:t>12333”公众号并关注</w:t>
                  </w:r>
                </w:p>
                <w:p/>
              </w:txbxContent>
            </v:textbox>
          </v:shape>
        </w:pict>
      </w:r>
      <w:r>
        <w:rPr>
          <w:b/>
          <w:bCs/>
          <w:sz w:val="36"/>
        </w:rPr>
        <w:pict>
          <v:roundrect id="_x0000_s1063" o:spid="_x0000_s1063" o:spt="2" style="position:absolute;left:0pt;margin-left:322.4pt;margin-top:285.8pt;height:89.65pt;width:69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lang w:val="en-US" w:eastAsia="zh-CN"/>
                    </w:rPr>
                    <w:t>选择本人认证,若非本人，选择“代他人认证”</w:t>
                  </w:r>
                </w:p>
              </w:txbxContent>
            </v:textbox>
          </v:roundrect>
        </w:pict>
      </w:r>
      <w:r>
        <w:rPr>
          <w:b/>
          <w:bCs/>
          <w:sz w:val="36"/>
        </w:rPr>
        <w:pict>
          <v:roundrect id="_x0000_s1064" o:spid="_x0000_s1064" o:spt="2" style="position:absolute;left:0pt;margin-left:245.65pt;margin-top:407.25pt;height:93pt;width:72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点击“我的”选择“公共服务”</w:t>
                  </w:r>
                </w:p>
              </w:txbxContent>
            </v:textbox>
          </v:roundrect>
        </w:pict>
      </w:r>
      <w:r>
        <w:rPr>
          <w:b/>
          <w:bCs/>
          <w:sz w:val="36"/>
        </w:rPr>
        <w:pict>
          <v:shape id="_x0000_s1065" o:spid="_x0000_s1065" o:spt="176" type="#_x0000_t176" style="position:absolute;left:0pt;margin-left:91.3pt;margin-top:293.05pt;height:74.75pt;width:83.8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在微信中搜索“</w:t>
                  </w:r>
                  <w:r>
                    <w:rPr>
                      <w:rFonts w:hint="eastAsia"/>
                      <w:lang w:eastAsia="zh-CN"/>
                    </w:rPr>
                    <w:t>新疆智慧人社</w:t>
                  </w:r>
                  <w:r>
                    <w:rPr>
                      <w:rFonts w:hint="eastAsia"/>
                      <w:lang w:val="en-US" w:eastAsia="zh-CN"/>
                    </w:rPr>
                    <w:t>”小程序并登录</w:t>
                  </w:r>
                </w:p>
              </w:txbxContent>
            </v:textbox>
          </v:shape>
        </w:pict>
      </w:r>
      <w:r>
        <w:rPr>
          <w:b/>
          <w:bCs/>
          <w:sz w:val="36"/>
        </w:rPr>
        <w:pict>
          <v:shape id="_x0000_s1066" o:spid="_x0000_s1066" o:spt="9" type="#_x0000_t9" style="position:absolute;left:0pt;margin-left:414.9pt;margin-top:286.25pt;height:86.3pt;width:89.05pt;z-index:251660288;mso-width-relative:page;mso-height-relative:page;" fillcolor="#FFFFFF" filled="t" stroked="t" coordsize="21600,21600" adj="54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输入基本信息，开始刷脸认证</w:t>
                  </w:r>
                </w:p>
                <w:p/>
              </w:txbxContent>
            </v:textbox>
          </v:shape>
        </w:pict>
      </w:r>
      <w:r>
        <w:rPr>
          <w:b/>
          <w:bCs/>
          <w:sz w:val="36"/>
        </w:rPr>
        <w:pict>
          <v:shape id="_x0000_s1067" o:spid="_x0000_s1067" o:spt="176" type="#_x0000_t176" style="position:absolute;left:0pt;margin-left:-37.65pt;margin-top:419.8pt;height:69.85pt;width:85.35pt;z-index:251660288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四、新疆智慧人社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12333微信公众</w:t>
                  </w:r>
                  <w:r>
                    <w:rPr>
                      <w:rFonts w:hint="eastAsia"/>
                      <w:lang w:val="en-US" w:eastAsia="zh-CN"/>
                    </w:rPr>
                    <w:t>号</w:t>
                  </w:r>
                </w:p>
              </w:txbxContent>
            </v:textbox>
          </v:shape>
        </w:pict>
      </w:r>
      <w:r>
        <w:rPr>
          <w:b/>
          <w:bCs/>
          <w:sz w:val="36"/>
        </w:rPr>
        <w:pict>
          <v:shape id="_x0000_s1068" o:spid="_x0000_s1068" o:spt="176" type="#_x0000_t176" style="position:absolute;left:0pt;margin-left:-35.35pt;margin-top:293.25pt;height:75.75pt;width:77pt;z-index:251659264;mso-width-relative:page;mso-height-relative:page;" fillcolor="#FFFFFF" filled="t" stroked="t" coordsize="21600,21600" adj="27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三、新疆智慧人社微信小程序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线上办理流程图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    资料齐全并符合所有条件者在1个工作日内完成。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    联系电话：0996-6623393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10F4BE2"/>
    <w:rsid w:val="4E7A11DF"/>
    <w:rsid w:val="69E34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2022-08-18T14:05:57Z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f0cf2-062b-4707-b6be-01a17709c9f7}">
  <ds:schemaRefs/>
</ds:datastoreItem>
</file>

<file path=customXml/itemProps3.xml><?xml version="1.0" encoding="utf-8"?>
<ds:datastoreItem xmlns:ds="http://schemas.openxmlformats.org/officeDocument/2006/customXml" ds:itemID="{95fa8516-960a-4e3c-b4d4-5161b72a88b6}">
  <ds:schemaRefs/>
</ds:datastoreItem>
</file>

<file path=customXml/itemProps4.xml><?xml version="1.0" encoding="utf-8"?>
<ds:datastoreItem xmlns:ds="http://schemas.openxmlformats.org/officeDocument/2006/customXml" ds:itemID="{73dc5e89-1a63-45bf-8483-b543aa68b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572</Words>
  <Characters>624</Characters>
  <Lines>0</Lines>
  <Paragraphs>0</Paragraphs>
  <TotalTime>1</TotalTime>
  <ScaleCrop>false</ScaleCrop>
  <LinksUpToDate>false</LinksUpToDate>
  <CharactersWithSpaces>627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40DEDE3F5FF74E0C99C202E558D5E9D9</vt:lpwstr>
  </property>
</Properties>
</file>