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sz w:val="40"/>
          <w:szCs w:val="40"/>
          <w:shd w:val="clear" w:color="auto" w:fill="FFFFFF"/>
        </w:rPr>
        <w:t>企业实行不定时工作制和综合计算工时工作制审批</w:t>
      </w:r>
      <w:r>
        <w:rPr>
          <w:rFonts w:hint="eastAsia" w:ascii="方正小标宋_GBK" w:hAnsi="方正小标宋_GBK" w:eastAsia="方正小标宋_GBK" w:cs="方正小标宋_GBK"/>
          <w:b w:val="0"/>
          <w:bCs w:val="0"/>
          <w:i w:val="0"/>
          <w:iCs w:val="0"/>
          <w:caps w:val="0"/>
          <w:color w:val="auto"/>
          <w:spacing w:val="0"/>
          <w:sz w:val="40"/>
          <w:szCs w:val="40"/>
          <w:shd w:val="clear" w:color="auto" w:fill="FFFFFF"/>
          <w:lang w:val="en-US" w:eastAsia="zh-CN"/>
        </w:rPr>
        <w:t>服务</w:t>
      </w:r>
      <w:r>
        <w:rPr>
          <w:rFonts w:hint="eastAsia" w:ascii="方正小标宋_GBK" w:hAnsi="方正小标宋_GBK" w:eastAsia="方正小标宋_GBK" w:cs="方正小标宋_GBK"/>
          <w:b w:val="0"/>
          <w:bCs w:val="0"/>
          <w:i w:val="0"/>
          <w:iCs w:val="0"/>
          <w:caps w:val="0"/>
          <w:color w:val="auto"/>
          <w:spacing w:val="0"/>
          <w:sz w:val="40"/>
          <w:szCs w:val="40"/>
          <w:shd w:val="clear" w:color="auto" w:fill="FFFFFF"/>
        </w:rPr>
        <w:t>指南</w:t>
      </w:r>
    </w:p>
    <w:p>
      <w:pPr>
        <w:keepNext w:val="0"/>
        <w:keepLines w:val="0"/>
        <w:pageBreakBefore w:val="0"/>
        <w:kinsoku/>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b w:val="0"/>
          <w:bCs w:val="0"/>
          <w:i w:val="0"/>
          <w:iCs w:val="0"/>
          <w:caps w:val="0"/>
          <w:color w:val="auto"/>
          <w:spacing w:val="0"/>
          <w:sz w:val="40"/>
          <w:szCs w:val="40"/>
        </w:rPr>
      </w:pP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一、实施机关</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i w:val="0"/>
          <w:iCs w:val="0"/>
          <w:caps w:val="0"/>
          <w:color w:val="424242"/>
          <w:spacing w:val="0"/>
          <w:kern w:val="0"/>
          <w:sz w:val="32"/>
          <w:szCs w:val="32"/>
          <w:lang w:val="en-US" w:eastAsia="zh-CN"/>
        </w:rPr>
      </w:pPr>
      <w:r>
        <w:rPr>
          <w:rFonts w:hint="eastAsia" w:ascii="Times New Roman" w:hAnsi="Times New Roman" w:eastAsia="方正仿宋_GBK" w:cs="Times New Roman"/>
          <w:i w:val="0"/>
          <w:iCs w:val="0"/>
          <w:caps w:val="0"/>
          <w:color w:val="424242"/>
          <w:spacing w:val="0"/>
          <w:kern w:val="0"/>
          <w:sz w:val="32"/>
          <w:szCs w:val="32"/>
          <w:shd w:val="clear" w:color="auto" w:fill="FFFFFF"/>
          <w:lang w:val="en-US" w:eastAsia="zh-CN"/>
        </w:rPr>
        <w:t>博湖县人力资源和社会保障局</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二、实施依据</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24242"/>
          <w:sz w:val="32"/>
          <w:szCs w:val="32"/>
        </w:rPr>
      </w:pPr>
      <w:r>
        <w:rPr>
          <w:rFonts w:hint="eastAsia" w:ascii="Times New Roman" w:hAnsi="Times New Roman" w:eastAsia="方正仿宋_GBK" w:cs="Times New Roman"/>
          <w:i w:val="0"/>
          <w:iCs w:val="0"/>
          <w:caps w:val="0"/>
          <w:color w:val="424242"/>
          <w:spacing w:val="0"/>
          <w:kern w:val="0"/>
          <w:sz w:val="32"/>
          <w:szCs w:val="32"/>
          <w:shd w:val="clear" w:color="auto" w:fill="FFFFFF"/>
          <w:lang w:val="en-US" w:eastAsia="zh-CN"/>
        </w:rPr>
        <w:t xml:space="preserve"> </w:t>
      </w:r>
      <w:r>
        <w:rPr>
          <w:rFonts w:hint="default" w:ascii="Times New Roman" w:hAnsi="Times New Roman" w:eastAsia="方正仿宋_GBK" w:cs="Times New Roman"/>
          <w:i w:val="0"/>
          <w:iCs w:val="0"/>
          <w:caps w:val="0"/>
          <w:color w:val="424242"/>
          <w:spacing w:val="0"/>
          <w:sz w:val="32"/>
          <w:szCs w:val="32"/>
          <w:shd w:val="clear" w:color="auto" w:fill="FFFFFF"/>
        </w:rPr>
        <w:t>1.《中华人民共和国劳动法》第39条。</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both"/>
        <w:textAlignment w:val="auto"/>
        <w:rPr>
          <w:rFonts w:hint="eastAsia"/>
        </w:rPr>
      </w:pPr>
      <w:r>
        <w:rPr>
          <w:rFonts w:hint="default" w:ascii="Times New Roman" w:hAnsi="Times New Roman" w:eastAsia="方正仿宋_GBK" w:cs="Times New Roman"/>
          <w:i w:val="0"/>
          <w:iCs w:val="0"/>
          <w:caps w:val="0"/>
          <w:color w:val="424242"/>
          <w:spacing w:val="0"/>
          <w:sz w:val="32"/>
          <w:szCs w:val="32"/>
          <w:shd w:val="clear" w:color="auto" w:fill="FFFFFF"/>
        </w:rPr>
        <w:t>2.《关于企业实行不定时工作制和综合计算工时工作制的审批管理办法》第六条。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color w:val="424242"/>
          <w:sz w:val="32"/>
          <w:szCs w:val="32"/>
          <w:lang w:val="en-US" w:eastAsia="zh-CN"/>
        </w:rPr>
      </w:pPr>
      <w:r>
        <w:rPr>
          <w:rFonts w:hint="eastAsia" w:ascii="方正黑体_GBK" w:hAnsi="方正黑体_GBK" w:eastAsia="方正黑体_GBK" w:cs="方正黑体_GBK"/>
          <w:b w:val="0"/>
          <w:bCs w:val="0"/>
          <w:i w:val="0"/>
          <w:iCs w:val="0"/>
          <w:caps w:val="0"/>
          <w:color w:val="424242"/>
          <w:spacing w:val="0"/>
          <w:sz w:val="32"/>
          <w:szCs w:val="32"/>
          <w:shd w:val="clear" w:color="auto" w:fill="FFFFFF"/>
          <w:lang w:val="en-US" w:eastAsia="zh-CN"/>
        </w:rPr>
        <w:t>三</w:t>
      </w:r>
      <w:r>
        <w:rPr>
          <w:rFonts w:hint="eastAsia" w:ascii="方正黑体_GBK" w:hAnsi="方正黑体_GBK" w:eastAsia="方正黑体_GBK" w:cs="方正黑体_GBK"/>
          <w:b w:val="0"/>
          <w:bCs w:val="0"/>
          <w:i w:val="0"/>
          <w:iCs w:val="0"/>
          <w:caps w:val="0"/>
          <w:color w:val="424242"/>
          <w:spacing w:val="0"/>
          <w:sz w:val="32"/>
          <w:szCs w:val="32"/>
          <w:shd w:val="clear" w:color="auto" w:fill="FFFFFF"/>
        </w:rPr>
        <w:t>、受理</w:t>
      </w:r>
      <w:r>
        <w:rPr>
          <w:rFonts w:hint="eastAsia" w:ascii="方正黑体_GBK" w:hAnsi="方正黑体_GBK" w:eastAsia="方正黑体_GBK" w:cs="方正黑体_GBK"/>
          <w:b w:val="0"/>
          <w:bCs w:val="0"/>
          <w:i w:val="0"/>
          <w:iCs w:val="0"/>
          <w:caps w:val="0"/>
          <w:color w:val="424242"/>
          <w:spacing w:val="0"/>
          <w:sz w:val="32"/>
          <w:szCs w:val="32"/>
          <w:shd w:val="clear" w:color="auto" w:fill="FFFFFF"/>
          <w:lang w:val="en-US" w:eastAsia="zh-CN"/>
        </w:rPr>
        <w:t>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424242"/>
          <w:sz w:val="32"/>
          <w:szCs w:val="32"/>
        </w:rPr>
      </w:pPr>
      <w:r>
        <w:rPr>
          <w:rFonts w:hint="default" w:ascii="Times New Roman" w:hAnsi="Times New Roman" w:eastAsia="方正仿宋_GBK" w:cs="Times New Roman"/>
          <w:i w:val="0"/>
          <w:iCs w:val="0"/>
          <w:caps w:val="0"/>
          <w:color w:val="424242"/>
          <w:spacing w:val="0"/>
          <w:sz w:val="32"/>
          <w:szCs w:val="32"/>
          <w:shd w:val="clear" w:color="auto" w:fill="FFFFFF"/>
        </w:rPr>
        <w:t>1.具备不定时工作制和综合计算工时工作制申请条件的企业。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424242"/>
          <w:sz w:val="32"/>
          <w:szCs w:val="32"/>
        </w:rPr>
      </w:pPr>
      <w:r>
        <w:rPr>
          <w:rFonts w:hint="default" w:ascii="Times New Roman" w:hAnsi="Times New Roman" w:eastAsia="方正仿宋_GBK" w:cs="Times New Roman"/>
          <w:i w:val="0"/>
          <w:iCs w:val="0"/>
          <w:caps w:val="0"/>
          <w:color w:val="424242"/>
          <w:spacing w:val="0"/>
          <w:sz w:val="32"/>
          <w:szCs w:val="32"/>
          <w:shd w:val="clear" w:color="auto" w:fill="FFFFFF"/>
        </w:rPr>
        <w:t>2.符合该条件，可提出申请：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424242"/>
          <w:sz w:val="32"/>
          <w:szCs w:val="32"/>
        </w:rPr>
      </w:pPr>
      <w:r>
        <w:rPr>
          <w:rFonts w:hint="eastAsia" w:ascii="Times New Roman" w:hAnsi="Times New Roman" w:eastAsia="方正仿宋_GBK" w:cs="Times New Roman"/>
          <w:i w:val="0"/>
          <w:iCs w:val="0"/>
          <w:caps w:val="0"/>
          <w:color w:val="424242"/>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424242"/>
          <w:spacing w:val="0"/>
          <w:sz w:val="32"/>
          <w:szCs w:val="32"/>
          <w:shd w:val="clear" w:color="auto" w:fill="FFFFFF"/>
        </w:rPr>
        <w:t>在</w:t>
      </w:r>
      <w:r>
        <w:rPr>
          <w:rFonts w:hint="eastAsia" w:ascii="Times New Roman" w:hAnsi="Times New Roman" w:eastAsia="方正仿宋_GBK" w:cs="Times New Roman"/>
          <w:i w:val="0"/>
          <w:iCs w:val="0"/>
          <w:caps w:val="0"/>
          <w:color w:val="424242"/>
          <w:spacing w:val="0"/>
          <w:sz w:val="32"/>
          <w:szCs w:val="32"/>
          <w:shd w:val="clear" w:color="auto" w:fill="FFFFFF"/>
          <w:lang w:eastAsia="zh-CN"/>
        </w:rPr>
        <w:t>博湖县</w:t>
      </w:r>
      <w:r>
        <w:rPr>
          <w:rFonts w:hint="default" w:ascii="Times New Roman" w:hAnsi="Times New Roman" w:eastAsia="方正仿宋_GBK" w:cs="Times New Roman"/>
          <w:i w:val="0"/>
          <w:iCs w:val="0"/>
          <w:caps w:val="0"/>
          <w:color w:val="424242"/>
          <w:spacing w:val="0"/>
          <w:sz w:val="32"/>
          <w:szCs w:val="32"/>
          <w:shd w:val="clear" w:color="auto" w:fill="FFFFFF"/>
        </w:rPr>
        <w:t>办理劳动用工备案的。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424242"/>
          <w:spacing w:val="0"/>
          <w:sz w:val="32"/>
          <w:szCs w:val="32"/>
        </w:rPr>
      </w:pPr>
      <w:r>
        <w:rPr>
          <w:rFonts w:hint="eastAsia" w:ascii="Times New Roman" w:hAnsi="Times New Roman" w:eastAsia="方正仿宋_GBK" w:cs="Times New Roman"/>
          <w:i w:val="0"/>
          <w:iCs w:val="0"/>
          <w:caps w:val="0"/>
          <w:color w:val="424242"/>
          <w:spacing w:val="0"/>
          <w:sz w:val="32"/>
          <w:szCs w:val="32"/>
          <w:shd w:val="clear" w:color="auto" w:fill="FFFFFF"/>
          <w:lang w:eastAsia="zh-CN"/>
        </w:rPr>
        <w:t>（2）法律、行政法规规定的其他条件的。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四、办理材料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用人单位实行特殊工时工作制申报表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用人单位营业执照副本复印件（外地用人单位驻</w:t>
      </w:r>
      <w:r>
        <w:rPr>
          <w:rFonts w:hint="default" w:ascii="Times New Roman" w:hAnsi="Times New Roman" w:eastAsia="方正仿宋_GBK" w:cs="Times New Roman"/>
          <w:sz w:val="32"/>
          <w:szCs w:val="32"/>
          <w:lang w:eastAsia="zh-CN"/>
        </w:rPr>
        <w:t>博湖县</w:t>
      </w:r>
      <w:r>
        <w:rPr>
          <w:rFonts w:hint="default" w:ascii="Times New Roman" w:hAnsi="Times New Roman" w:eastAsia="方正仿宋_GBK" w:cs="Times New Roman"/>
          <w:sz w:val="32"/>
          <w:szCs w:val="32"/>
        </w:rPr>
        <w:t>分支机构应当同时提供用人单位和分支机构营业执照副本复印件）</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实行特殊工时工作制的实施方案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工种岗位职责、作息休假和排班情况简述</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实行特殊工时工作制职工名册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职工（代表）大会或工会对实行特殊工时工作制实施方案书面决议（或明确规定特殊工时工作制的集体合同）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公示说明（附公示照片复印件或打印件）</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未建工会用人单位所在地工会组织对其民主程序的合法性审查意见或上级工会签署意见的《召开职工（代表）大会情况报告表》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如企业有劳务派遣公司派遣员工需纳入</w:t>
      </w:r>
      <w:r>
        <w:rPr>
          <w:rFonts w:hint="default" w:ascii="Times New Roman" w:hAnsi="Times New Roman" w:eastAsia="方正仿宋_GBK" w:cs="Times New Roman"/>
          <w:b w:val="0"/>
          <w:bCs/>
          <w:spacing w:val="-20"/>
          <w:sz w:val="32"/>
          <w:szCs w:val="32"/>
        </w:rPr>
        <w:t>综合计算工时制</w:t>
      </w:r>
      <w:r>
        <w:rPr>
          <w:rFonts w:hint="default" w:ascii="Times New Roman" w:hAnsi="Times New Roman" w:eastAsia="方正仿宋_GBK" w:cs="Times New Roman"/>
          <w:b w:val="0"/>
          <w:bCs/>
          <w:spacing w:val="-20"/>
          <w:sz w:val="32"/>
          <w:szCs w:val="32"/>
          <w:lang w:eastAsia="zh-CN"/>
        </w:rPr>
        <w:t>或</w:t>
      </w:r>
      <w:r>
        <w:rPr>
          <w:rFonts w:hint="default" w:ascii="Times New Roman" w:hAnsi="Times New Roman" w:eastAsia="方正仿宋_GBK" w:cs="Times New Roman"/>
          <w:b w:val="0"/>
          <w:bCs/>
          <w:spacing w:val="-20"/>
          <w:sz w:val="32"/>
          <w:szCs w:val="32"/>
        </w:rPr>
        <w:t>不定时</w:t>
      </w:r>
      <w:r>
        <w:rPr>
          <w:rFonts w:hint="default" w:ascii="Times New Roman" w:hAnsi="Times New Roman" w:eastAsia="方正仿宋_GBK" w:cs="Times New Roman"/>
          <w:b w:val="0"/>
          <w:bCs/>
          <w:spacing w:val="-20"/>
          <w:sz w:val="32"/>
          <w:szCs w:val="32"/>
          <w:lang w:eastAsia="zh-CN"/>
        </w:rPr>
        <w:t>计算工时</w:t>
      </w:r>
      <w:r>
        <w:rPr>
          <w:rFonts w:hint="default" w:ascii="Times New Roman" w:hAnsi="Times New Roman" w:eastAsia="方正仿宋_GBK" w:cs="Times New Roman"/>
          <w:b w:val="0"/>
          <w:bCs/>
          <w:spacing w:val="-20"/>
          <w:sz w:val="32"/>
          <w:szCs w:val="32"/>
        </w:rPr>
        <w:t>工作制</w:t>
      </w:r>
      <w:r>
        <w:rPr>
          <w:rFonts w:hint="default" w:ascii="Times New Roman" w:hAnsi="Times New Roman" w:eastAsia="方正仿宋_GBK" w:cs="Times New Roman"/>
          <w:b w:val="0"/>
          <w:bCs/>
          <w:spacing w:val="-20"/>
          <w:sz w:val="32"/>
          <w:szCs w:val="32"/>
          <w:lang w:eastAsia="zh-CN"/>
        </w:rPr>
        <w:t>管理</w:t>
      </w:r>
      <w:r>
        <w:rPr>
          <w:rFonts w:hint="default" w:ascii="Times New Roman" w:hAnsi="Times New Roman" w:eastAsia="方正仿宋_GBK" w:cs="Times New Roman"/>
          <w:sz w:val="32"/>
          <w:szCs w:val="32"/>
          <w:lang w:eastAsia="zh-CN"/>
        </w:rPr>
        <w:t>需提供</w:t>
      </w:r>
      <w:r>
        <w:rPr>
          <w:rFonts w:hint="default" w:ascii="Times New Roman" w:hAnsi="Times New Roman" w:eastAsia="方正仿宋_GBK" w:cs="Times New Roman"/>
          <w:sz w:val="32"/>
          <w:szCs w:val="32"/>
        </w:rPr>
        <w:t>劳务派遣单位的书面意见</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分支机构</w:t>
      </w:r>
      <w:r>
        <w:rPr>
          <w:rFonts w:hint="default" w:ascii="Times New Roman" w:hAnsi="Times New Roman" w:eastAsia="方正仿宋_GBK" w:cs="Times New Roman"/>
          <w:sz w:val="32"/>
          <w:szCs w:val="32"/>
          <w:lang w:eastAsia="zh-CN"/>
        </w:rPr>
        <w:t>申请需提供</w:t>
      </w:r>
      <w:r>
        <w:rPr>
          <w:rFonts w:hint="default" w:ascii="Times New Roman" w:hAnsi="Times New Roman" w:eastAsia="方正仿宋_GBK" w:cs="Times New Roman"/>
          <w:sz w:val="32"/>
          <w:szCs w:val="32"/>
        </w:rPr>
        <w:t>企业法人授权申请特殊工时的委托书</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roundrect id="_x0000_s1026" o:spid="_x0000_s1026" o:spt="2" style="position:absolute;left:0pt;margin-left:58.35pt;margin-top:-21.15pt;height:54.6pt;width:273.75pt;z-index:251660288;mso-width-relative:page;mso-height-relative:page;" coordsize="21600,21600" arcsize="0.166666666666667">
            <v:path/>
            <v:fill focussize="0,0"/>
            <v:stroke/>
            <v:imagedata o:title=""/>
            <o:lock v:ext="edit"/>
            <v:textbox>
              <w:txbxContent>
                <w:p>
                  <w:pPr>
                    <w:jc w:val="center"/>
                    <w:rPr>
                      <w:rFonts w:hint="eastAsia" w:ascii="宋体" w:hAnsi="宋体"/>
                      <w:b/>
                      <w:color w:val="000000"/>
                      <w:sz w:val="20"/>
                      <w:szCs w:val="18"/>
                    </w:rPr>
                  </w:pPr>
                  <w:r>
                    <w:rPr>
                      <w:rFonts w:hint="eastAsia" w:ascii="宋体" w:hAnsi="宋体"/>
                      <w:b/>
                      <w:color w:val="000000"/>
                      <w:sz w:val="20"/>
                      <w:szCs w:val="18"/>
                    </w:rPr>
                    <w:t>申请人申请</w:t>
                  </w:r>
                </w:p>
                <w:p>
                  <w:pPr>
                    <w:jc w:val="center"/>
                  </w:pPr>
                  <w:r>
                    <w:rPr>
                      <w:rFonts w:hint="eastAsia" w:ascii="宋体" w:hAnsi="宋体"/>
                      <w:color w:val="000000"/>
                      <w:sz w:val="18"/>
                      <w:szCs w:val="18"/>
                    </w:rPr>
                    <w:t>用人单位通过窗口直接申请，提交特殊工时工作制有关申报材料</w:t>
                  </w:r>
                </w:p>
                <w:p>
                  <w:pPr>
                    <w:jc w:val="center"/>
                  </w:pPr>
                </w:p>
              </w:txbxContent>
            </v:textbox>
          </v:roundrect>
        </w:pic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line id="_x0000_s1027" o:spid="_x0000_s1027" o:spt="20" style="position:absolute;left:0pt;margin-left:197.3pt;margin-top:4.45pt;height:23.4pt;width:0pt;z-index:251659264;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shape id="_x0000_s1028" o:spid="_x0000_s1028" o:spt="176" type="#_x0000_t176" style="position:absolute;left:0pt;margin-left:2.7pt;margin-top:3.5pt;height:39pt;width:387pt;z-index:251660288;mso-width-relative:page;mso-height-relative:page;" coordsize="21600,21600">
            <v:path/>
            <v:fill focussize="0,0"/>
            <v:stroke/>
            <v:imagedata o:title=""/>
            <o:lock v:ext="edit"/>
            <v:textbox>
              <w:txbxContent>
                <w:p>
                  <w:pPr>
                    <w:jc w:val="center"/>
                    <w:rPr>
                      <w:rFonts w:hint="eastAsia" w:ascii="宋体" w:hAnsi="宋体"/>
                      <w:b/>
                      <w:color w:val="000000"/>
                      <w:sz w:val="20"/>
                      <w:szCs w:val="18"/>
                    </w:rPr>
                  </w:pPr>
                  <w:r>
                    <w:rPr>
                      <w:rFonts w:hint="eastAsia" w:ascii="宋体" w:hAnsi="宋体"/>
                      <w:b/>
                      <w:color w:val="000000"/>
                      <w:sz w:val="20"/>
                      <w:szCs w:val="18"/>
                    </w:rPr>
                    <w:t>受理</w:t>
                  </w:r>
                </w:p>
                <w:p>
                  <w:pPr>
                    <w:jc w:val="center"/>
                    <w:rPr>
                      <w:sz w:val="18"/>
                      <w:szCs w:val="18"/>
                    </w:rPr>
                  </w:pPr>
                  <w:r>
                    <w:rPr>
                      <w:rFonts w:hint="eastAsia"/>
                      <w:sz w:val="18"/>
                      <w:szCs w:val="18"/>
                    </w:rPr>
                    <w:t>窗口收到申请材料当场或5个工作日内完成申请材料的受理工作</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line id="_x0000_s1030" o:spid="_x0000_s1030" o:spt="20" style="position:absolute;left:0pt;margin-left:349.65pt;margin-top:16.8pt;height:31.2pt;width:0pt;z-index:251660288;mso-width-relative:page;mso-height-relative:page;" coordsize="21600,21600">
            <v:path arrowok="t"/>
            <v:fill focussize="0,0"/>
            <v:stroke endarrow="block"/>
            <v:imagedata o:title=""/>
            <o:lock v:ext="edit"/>
          </v:line>
        </w:pict>
      </w:r>
      <w:r>
        <w:rPr>
          <w:rFonts w:hint="eastAsia"/>
        </w:rPr>
        <w:pict>
          <v:line id="_x0000_s1031" o:spid="_x0000_s1031" o:spt="20" style="position:absolute;left:0pt;margin-left:197.35pt;margin-top:16.1pt;height:31.2pt;width:0pt;z-index:251660288;mso-width-relative:page;mso-height-relative:page;" coordsize="21600,21600">
            <v:path arrowok="t"/>
            <v:fill focussize="0,0"/>
            <v:stroke endarrow="block"/>
            <v:imagedata o:title=""/>
            <o:lock v:ext="edit"/>
          </v:line>
        </w:pict>
      </w:r>
      <w:r>
        <w:rPr>
          <w:rFonts w:hint="eastAsia"/>
        </w:rPr>
        <w:pict>
          <v:line id="_x0000_s1029" o:spid="_x0000_s1029" o:spt="20" style="position:absolute;left:0pt;margin-left:53.3pt;margin-top:20.25pt;height:31.2pt;width:0pt;z-index:251660288;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shape id="_x0000_s1032" o:spid="_x0000_s1032" o:spt="176" type="#_x0000_t176" style="position:absolute;left:0pt;margin-left:279.7pt;margin-top:24.35pt;height:78pt;width:135pt;z-index:251660288;mso-width-relative:page;mso-height-relative:page;" coordsize="21600,21600">
            <v:path/>
            <v:fill focussize="0,0"/>
            <v:stroke/>
            <v:imagedata o:title=""/>
            <o:lock v:ext="edit"/>
            <v:textbox>
              <w:txbxContent>
                <w:p>
                  <w:pPr>
                    <w:rPr>
                      <w:rFonts w:hint="eastAsia"/>
                      <w:sz w:val="18"/>
                      <w:szCs w:val="18"/>
                    </w:rPr>
                  </w:pPr>
                  <w:r>
                    <w:rPr>
                      <w:rFonts w:hint="eastAsia"/>
                      <w:sz w:val="18"/>
                      <w:szCs w:val="18"/>
                    </w:rPr>
                    <w:t>材料不齐全或者不符合法定形式的，当场或5个工作日内退回材料，告知用人单位补正。</w:t>
                  </w:r>
                </w:p>
              </w:txbxContent>
            </v:textbox>
          </v:shape>
        </w:pict>
      </w:r>
      <w:r>
        <w:rPr>
          <w:rFonts w:hint="eastAsia"/>
        </w:rPr>
        <w:pict>
          <v:shape id="_x0000_s1034" o:spid="_x0000_s1034" o:spt="176" type="#_x0000_t176" style="position:absolute;left:0pt;margin-left:134.35pt;margin-top:22.95pt;height:78pt;width:135pt;z-index:251660288;mso-width-relative:page;mso-height-relative:page;" coordsize="21600,21600">
            <v:path/>
            <v:fill focussize="0,0"/>
            <v:stroke/>
            <v:imagedata o:title=""/>
            <o:lock v:ext="edit"/>
            <v:textbox>
              <w:txbxContent>
                <w:p>
                  <w:pPr>
                    <w:rPr>
                      <w:sz w:val="18"/>
                      <w:szCs w:val="18"/>
                    </w:rPr>
                  </w:pPr>
                  <w:r>
                    <w:rPr>
                      <w:rFonts w:hint="eastAsia"/>
                      <w:sz w:val="18"/>
                      <w:szCs w:val="18"/>
                    </w:rPr>
                    <w:t>申请材料齐全、符合法定形式的，</w:t>
                  </w:r>
                  <w:r>
                    <w:rPr>
                      <w:rFonts w:hint="eastAsia"/>
                      <w:sz w:val="18"/>
                      <w:szCs w:val="18"/>
                      <w:lang w:val="en-US" w:eastAsia="zh-CN"/>
                    </w:rPr>
                    <w:t>5个工作日内</w:t>
                  </w:r>
                  <w:r>
                    <w:rPr>
                      <w:rFonts w:hint="eastAsia" w:ascii="宋体" w:hAnsi="宋体"/>
                      <w:color w:val="000000"/>
                      <w:sz w:val="18"/>
                      <w:szCs w:val="18"/>
                    </w:rPr>
                    <w:t>出具</w:t>
                  </w:r>
                  <w:r>
                    <w:rPr>
                      <w:rFonts w:ascii="宋体" w:hAnsi="宋体"/>
                      <w:color w:val="000000"/>
                      <w:sz w:val="18"/>
                      <w:szCs w:val="18"/>
                    </w:rPr>
                    <w:t>《</w:t>
                  </w:r>
                  <w:r>
                    <w:rPr>
                      <w:rFonts w:hint="eastAsia" w:ascii="宋体" w:hAnsi="宋体"/>
                      <w:color w:val="000000"/>
                      <w:sz w:val="18"/>
                      <w:szCs w:val="18"/>
                    </w:rPr>
                    <w:t>特殊工时工作制受理通知书</w:t>
                  </w:r>
                  <w:r>
                    <w:rPr>
                      <w:rFonts w:ascii="宋体" w:hAnsi="宋体"/>
                      <w:color w:val="000000"/>
                      <w:sz w:val="18"/>
                      <w:szCs w:val="18"/>
                    </w:rPr>
                    <w:t>》</w:t>
                  </w:r>
                  <w:r>
                    <w:rPr>
                      <w:rFonts w:hint="eastAsia" w:ascii="宋体" w:hAnsi="宋体"/>
                      <w:color w:val="000000"/>
                      <w:sz w:val="18"/>
                      <w:szCs w:val="18"/>
                    </w:rPr>
                    <w:t>，递送科室审批</w:t>
                  </w:r>
                  <w:r>
                    <w:rPr>
                      <w:rFonts w:hint="eastAsia"/>
                      <w:sz w:val="18"/>
                      <w:szCs w:val="18"/>
                    </w:rPr>
                    <w:t>。</w:t>
                  </w:r>
                </w:p>
              </w:txbxContent>
            </v:textbox>
          </v:shape>
        </w:pict>
      </w:r>
      <w:r>
        <w:rPr>
          <w:rFonts w:hint="eastAsia"/>
        </w:rPr>
        <w:pict>
          <v:shape id="_x0000_s1033" o:spid="_x0000_s1033" o:spt="176" type="#_x0000_t176" style="position:absolute;left:0pt;margin-left:-7.6pt;margin-top:25.7pt;height:54.6pt;width:135pt;z-index:251660288;mso-width-relative:page;mso-height-relative:page;" coordsize="21600,21600">
            <v:path/>
            <v:fill focussize="0,0"/>
            <v:stroke/>
            <v:imagedata o:title=""/>
            <o:lock v:ext="edit"/>
            <v:textbox>
              <w:txbxContent>
                <w:p>
                  <w:pPr>
                    <w:rPr>
                      <w:sz w:val="18"/>
                      <w:szCs w:val="18"/>
                    </w:rPr>
                  </w:pPr>
                  <w:r>
                    <w:rPr>
                      <w:rFonts w:hint="eastAsia"/>
                      <w:sz w:val="18"/>
                      <w:szCs w:val="18"/>
                    </w:rPr>
                    <w:t>不属于本机关管辖范围的，不予受理，告知申请人向有关部门申请。</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line id="_x0000_s1035" o:spid="_x0000_s1035" o:spt="20" style="position:absolute;left:0pt;margin-left:199.35pt;margin-top:18.85pt;height:23.4pt;width:0pt;z-index:251660288;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pPr>
      <w:r>
        <w:pict>
          <v:roundrect id="_x0000_s1036" o:spid="_x0000_s1036" o:spt="2" style="position:absolute;left:0pt;margin-left:-13.25pt;margin-top:3.8pt;height:93.6pt;width:108pt;z-index:251660288;mso-width-relative:page;mso-height-relative:page;" coordsize="21600,21600" arcsize="0.166666666666667">
            <v:path/>
            <v:fill focussize="0,0"/>
            <v:stroke/>
            <v:imagedata o:title=""/>
            <o:lock v:ext="edit"/>
            <v:textbox>
              <w:txbxContent>
                <w:p>
                  <w:pPr>
                    <w:rPr>
                      <w:sz w:val="18"/>
                      <w:szCs w:val="18"/>
                    </w:rPr>
                  </w:pPr>
                  <w:r>
                    <w:rPr>
                      <w:rFonts w:hint="eastAsia"/>
                      <w:sz w:val="18"/>
                      <w:szCs w:val="18"/>
                    </w:rPr>
                    <w:t>行政机关发现行政审批事项直接关系他人重大利益的，应当听取申请单位和利害关系人的意见</w:t>
                  </w:r>
                </w:p>
              </w:txbxContent>
            </v:textbox>
          </v:roundrect>
        </w:pict>
      </w:r>
      <w:r>
        <w:rPr>
          <w:rFonts w:hint="eastAsia"/>
        </w:rPr>
        <w:pict>
          <v:shape id="_x0000_s1037" o:spid="_x0000_s1037" o:spt="176" type="#_x0000_t176" style="position:absolute;left:0pt;margin-left:120.4pt;margin-top:18.6pt;height:74.1pt;width:210.4pt;z-index:251660288;mso-width-relative:page;mso-height-relative:page;" coordsize="21600,21600">
            <v:path/>
            <v:fill focussize="0,0"/>
            <v:stroke/>
            <v:imagedata o:title=""/>
            <o:lock v:ext="edit"/>
            <v:textbox>
              <w:txbxContent>
                <w:p>
                  <w:pPr>
                    <w:jc w:val="center"/>
                    <w:rPr>
                      <w:rFonts w:hint="eastAsia" w:ascii="宋体" w:hAnsi="宋体"/>
                      <w:b/>
                      <w:color w:val="000000"/>
                      <w:sz w:val="20"/>
                      <w:szCs w:val="18"/>
                    </w:rPr>
                  </w:pPr>
                  <w:r>
                    <w:rPr>
                      <w:rFonts w:hint="eastAsia" w:ascii="宋体" w:hAnsi="宋体"/>
                      <w:b/>
                      <w:color w:val="000000"/>
                      <w:sz w:val="20"/>
                      <w:szCs w:val="18"/>
                    </w:rPr>
                    <w:t>审查</w:t>
                  </w:r>
                </w:p>
                <w:p>
                  <w:pPr>
                    <w:rPr>
                      <w:sz w:val="18"/>
                      <w:szCs w:val="18"/>
                    </w:rPr>
                  </w:pPr>
                  <w:r>
                    <w:rPr>
                      <w:rFonts w:hint="eastAsia"/>
                      <w:sz w:val="18"/>
                      <w:szCs w:val="18"/>
                      <w:lang w:val="en-US" w:eastAsia="zh-CN"/>
                    </w:rPr>
                    <w:t>博湖县人力资源和社会保障局</w:t>
                  </w:r>
                  <w:r>
                    <w:rPr>
                      <w:rFonts w:hint="eastAsia"/>
                      <w:sz w:val="18"/>
                      <w:szCs w:val="18"/>
                      <w:lang w:eastAsia="zh-CN"/>
                    </w:rPr>
                    <w:t>劳动保障监察大队</w:t>
                  </w:r>
                  <w:r>
                    <w:rPr>
                      <w:rFonts w:hint="eastAsia"/>
                      <w:sz w:val="18"/>
                      <w:szCs w:val="18"/>
                    </w:rPr>
                    <w:t>对用人单位申报材料进行审核，申请综合计算工时和不定时工作制人数超过50%的开展实地核查。</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line id="_x0000_s1038" o:spid="_x0000_s1038" o:spt="20" style="position:absolute;left:0pt;flip:x;margin-left:94.1pt;margin-top:1.15pt;height:0pt;width:27pt;z-index:251660288;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pPr>
      <w:r>
        <w:rPr>
          <w:rFonts w:hint="eastAsia"/>
        </w:rPr>
        <w:pict>
          <v:line id="_x0000_s1040" o:spid="_x0000_s1040" o:spt="20" style="position:absolute;left:0pt;margin-left:35.15pt;margin-top:24.4pt;height:31.2pt;width:0pt;z-index:251660288;mso-width-relative:page;mso-height-relative:page;" coordsize="21600,21600">
            <v:path arrowok="t"/>
            <v:fill focussize="0,0"/>
            <v:stroke/>
            <v:imagedata o:title=""/>
            <o:lock v:ext="edit"/>
          </v:line>
        </w:pict>
      </w:r>
      <w:r>
        <w:rPr>
          <w:rFonts w:hint="eastAsia"/>
        </w:rPr>
        <w:pict>
          <v:line id="_x0000_s1039" o:spid="_x0000_s1039" o:spt="20" style="position:absolute;left:0pt;margin-left:203.3pt;margin-top:11.85pt;height:15.6pt;width:0pt;z-index:251660288;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rPr>
      </w:pPr>
      <w:r>
        <w:rPr>
          <w:rFonts w:hint="eastAsia"/>
        </w:rPr>
        <w:pict>
          <v:shape id="_x0000_s1041" o:spid="_x0000_s1041" o:spt="176" type="#_x0000_t176" style="position:absolute;left:0pt;margin-left:128.05pt;margin-top:7.05pt;height:54.6pt;width:162pt;z-index:251660288;mso-width-relative:page;mso-height-relative:page;" coordsize="21600,21600">
            <v:path/>
            <v:fill focussize="0,0"/>
            <v:stroke/>
            <v:imagedata o:title=""/>
            <o:lock v:ext="edit"/>
            <v:textbox>
              <w:txbxContent>
                <w:p>
                  <w:pPr>
                    <w:jc w:val="center"/>
                    <w:rPr>
                      <w:rFonts w:hint="eastAsia" w:ascii="宋体" w:hAnsi="宋体"/>
                      <w:b/>
                      <w:color w:val="000000"/>
                      <w:sz w:val="20"/>
                      <w:szCs w:val="18"/>
                    </w:rPr>
                  </w:pPr>
                  <w:r>
                    <w:rPr>
                      <w:rFonts w:hint="eastAsia" w:ascii="宋体" w:hAnsi="宋体"/>
                      <w:b/>
                      <w:color w:val="000000"/>
                      <w:sz w:val="20"/>
                      <w:szCs w:val="18"/>
                    </w:rPr>
                    <w:t>决定</w:t>
                  </w:r>
                </w:p>
                <w:p>
                  <w:pPr>
                    <w:rPr>
                      <w:sz w:val="18"/>
                      <w:szCs w:val="18"/>
                    </w:rPr>
                  </w:pPr>
                  <w:r>
                    <w:rPr>
                      <w:rFonts w:hint="eastAsia"/>
                      <w:sz w:val="18"/>
                      <w:szCs w:val="18"/>
                    </w:rPr>
                    <w:t>在收到申报材料之日起</w:t>
                  </w:r>
                  <w:r>
                    <w:rPr>
                      <w:rFonts w:hint="eastAsia"/>
                      <w:sz w:val="18"/>
                      <w:szCs w:val="18"/>
                      <w:lang w:val="en-US" w:eastAsia="zh-CN"/>
                    </w:rPr>
                    <w:t>3</w:t>
                  </w:r>
                  <w:r>
                    <w:rPr>
                      <w:rFonts w:hint="eastAsia"/>
                      <w:sz w:val="18"/>
                      <w:szCs w:val="18"/>
                    </w:rPr>
                    <w:t>个工作日内办结</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line id="_x0000_s1042" o:spid="_x0000_s1042" o:spt="20" style="position:absolute;left:0pt;margin-left:27.65pt;margin-top:6pt;height:0pt;width:99pt;z-index:251660288;mso-width-relative:page;mso-height-relative:page;" coordsize="21600,21600">
            <v:path arrowok="t"/>
            <v:fill focussize="0,0"/>
            <v:stroke endarrow="block"/>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line id="_x0000_s1043" o:spid="_x0000_s1043" o:spt="20" style="position:absolute;left:0pt;margin-left:205.5pt;margin-top:8.05pt;height:23.4pt;width:0pt;z-index:251660288;mso-width-relative:page;mso-height-relative:page;" coordsize="21600,21600">
            <v:path arrowok="t"/>
            <v:fill focussize="0,0"/>
            <v:stroke/>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line id="_x0000_s1044" o:spid="_x0000_s1044" o:spt="20" style="position:absolute;left:0pt;margin-left:305.9pt;margin-top:3pt;height:23.4pt;width:0pt;z-index:251660288;mso-width-relative:page;mso-height-relative:page;" coordsize="21600,21600">
            <v:path arrowok="t"/>
            <v:fill focussize="0,0"/>
            <v:stroke endarrow="block"/>
            <v:imagedata o:title=""/>
            <o:lock v:ext="edit"/>
          </v:line>
        </w:pict>
      </w:r>
      <w:r>
        <w:rPr>
          <w:rFonts w:hint="eastAsia"/>
        </w:rPr>
        <w:pict>
          <v:line id="_x0000_s1046" o:spid="_x0000_s1046" o:spt="20" style="position:absolute;left:0pt;margin-left:114.8pt;margin-top:4.4pt;height:54.6pt;width:0pt;z-index:251660288;mso-width-relative:page;mso-height-relative:page;" coordsize="21600,21600">
            <v:path arrowok="t"/>
            <v:fill focussize="0,0"/>
            <v:stroke endarrow="block"/>
            <v:imagedata o:title=""/>
            <o:lock v:ext="edit"/>
          </v:line>
        </w:pict>
      </w:r>
      <w:r>
        <w:rPr>
          <w:rFonts w:hint="eastAsia"/>
        </w:rPr>
        <w:pict>
          <v:line id="_x0000_s1045" o:spid="_x0000_s1045" o:spt="20" style="position:absolute;left:0pt;margin-left:115.5pt;margin-top:4.4pt;height:0pt;width:189pt;z-index:251660288;mso-width-relative:page;mso-height-relative:page;" coordsize="21600,21600">
            <v:path arrowok="t"/>
            <v:fill focussize="0,0"/>
            <v:stroke/>
            <v:imagedata o:title=""/>
            <o:lock v:ext="edit"/>
          </v:lin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shape id="_x0000_s1047" o:spid="_x0000_s1047" o:spt="176" type="#_x0000_t176" style="position:absolute;left:0pt;margin-left:227.35pt;margin-top:8.1pt;height:39pt;width:189pt;z-index:251660288;mso-width-relative:page;mso-height-relative:page;" coordsize="21600,21600">
            <v:path/>
            <v:fill focussize="0,0"/>
            <v:stroke/>
            <v:imagedata o:title=""/>
            <o:lock v:ext="edit"/>
            <v:textbox>
              <w:txbxContent>
                <w:p>
                  <w:pPr>
                    <w:jc w:val="center"/>
                    <w:rPr>
                      <w:sz w:val="18"/>
                      <w:szCs w:val="18"/>
                    </w:rPr>
                  </w:pPr>
                  <w:r>
                    <w:rPr>
                      <w:rFonts w:hint="eastAsia"/>
                      <w:sz w:val="18"/>
                      <w:szCs w:val="18"/>
                      <w:lang w:val="en-US" w:eastAsia="zh-CN"/>
                    </w:rPr>
                    <w:t>2个工作日内</w:t>
                  </w:r>
                  <w:r>
                    <w:rPr>
                      <w:rFonts w:hint="eastAsia"/>
                      <w:sz w:val="18"/>
                      <w:szCs w:val="18"/>
                    </w:rPr>
                    <w:t>作出同意的书面批复，送达用人单位，同时在网站公开</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line id="_x0000_s1049" o:spid="_x0000_s1049" o:spt="20" style="position:absolute;left:0pt;margin-left:307.85pt;margin-top:23.6pt;height:23.4pt;width:0pt;z-index:251660288;mso-width-relative:page;mso-height-relative:page;" coordsize="21600,21600">
            <v:path arrowok="t"/>
            <v:fill focussize="0,0"/>
            <v:stroke endarrow="block"/>
            <v:imagedata o:title=""/>
            <o:lock v:ext="edit"/>
          </v:line>
        </w:pict>
      </w:r>
      <w:r>
        <w:rPr>
          <w:rFonts w:hint="eastAsia"/>
        </w:rPr>
        <w:pict>
          <v:shape id="_x0000_s1048" o:spid="_x0000_s1048" o:spt="176" type="#_x0000_t176" style="position:absolute;left:0pt;margin-left:46.25pt;margin-top:4.75pt;height:70.2pt;width:144pt;z-index:251660288;mso-width-relative:page;mso-height-relative:page;" coordsize="21600,21600">
            <v:path/>
            <v:fill focussize="0,0"/>
            <v:stroke/>
            <v:imagedata o:title=""/>
            <o:lock v:ext="edit"/>
            <v:textbox>
              <w:txbxContent>
                <w:p>
                  <w:pPr>
                    <w:jc w:val="center"/>
                    <w:rPr>
                      <w:rFonts w:hint="eastAsia" w:eastAsia="宋体"/>
                      <w:sz w:val="18"/>
                      <w:szCs w:val="18"/>
                      <w:lang w:eastAsia="zh-CN"/>
                    </w:rPr>
                  </w:pPr>
                  <w:r>
                    <w:rPr>
                      <w:rFonts w:hint="eastAsia"/>
                      <w:sz w:val="18"/>
                      <w:szCs w:val="18"/>
                    </w:rPr>
                    <w:t>作出不同意的书面决定，说明理由，并告知依法申请复议、提起行政诉讼的权利，</w:t>
                  </w:r>
                  <w:r>
                    <w:rPr>
                      <w:rFonts w:hint="eastAsia" w:ascii="宋体" w:hAnsi="宋体"/>
                      <w:color w:val="000000"/>
                      <w:sz w:val="18"/>
                      <w:szCs w:val="18"/>
                    </w:rPr>
                    <w:t>送达用人单位</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r>
        <w:rPr>
          <w:rFonts w:hint="eastAsia"/>
        </w:rPr>
        <w:pict>
          <v:shape id="_x0000_s1050" o:spid="_x0000_s1050" o:spt="176" type="#_x0000_t176" style="position:absolute;left:0pt;margin-left:217.1pt;margin-top:21.85pt;height:46.8pt;width:189pt;z-index:251660288;mso-width-relative:page;mso-height-relative:page;" coordsize="21600,21600">
            <v:path/>
            <v:fill focussize="0,0"/>
            <v:stroke/>
            <v:imagedata o:title=""/>
            <o:lock v:ext="edit"/>
            <v:textbox>
              <w:txbxContent>
                <w:p>
                  <w:pPr>
                    <w:jc w:val="center"/>
                    <w:rPr>
                      <w:sz w:val="18"/>
                      <w:szCs w:val="18"/>
                    </w:rPr>
                  </w:pPr>
                  <w:r>
                    <w:rPr>
                      <w:rFonts w:hint="eastAsia"/>
                      <w:sz w:val="18"/>
                      <w:szCs w:val="18"/>
                    </w:rPr>
                    <w:t>准予许可的，用人单位在收到许可通知书之日起5个工作日内向全体职工公示。</w:t>
                  </w:r>
                </w:p>
              </w:txbxContent>
            </v:textbox>
          </v:shape>
        </w:pict>
      </w:r>
    </w:p>
    <w:p>
      <w:pPr>
        <w:keepNext w:val="0"/>
        <w:keepLines w:val="0"/>
        <w:pageBreakBefore w:val="0"/>
        <w:kinsoku/>
        <w:overflowPunct/>
        <w:topLinePunct w:val="0"/>
        <w:autoSpaceDE/>
        <w:autoSpaceDN/>
        <w:bidi w:val="0"/>
        <w:adjustRightInd/>
        <w:snapToGrid/>
        <w:spacing w:line="560" w:lineRule="exact"/>
        <w:textAlignment w:val="auto"/>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424242"/>
          <w:spacing w:val="0"/>
          <w:kern w:val="44"/>
          <w:sz w:val="32"/>
          <w:szCs w:val="32"/>
          <w:lang w:val="en-US" w:eastAsia="zh-CN"/>
        </w:rPr>
      </w:pPr>
      <w:bookmarkStart w:id="0" w:name="_GoBack"/>
      <w:bookmarkEnd w:id="0"/>
      <w:r>
        <w:rPr>
          <w:rFonts w:hint="eastAsia" w:ascii="方正黑体_GBK" w:hAnsi="方正黑体_GBK" w:eastAsia="方正黑体_GBK" w:cs="方正黑体_GBK"/>
          <w:b w:val="0"/>
          <w:bCs w:val="0"/>
          <w:i w:val="0"/>
          <w:iCs w:val="0"/>
          <w:caps w:val="0"/>
          <w:color w:val="424242"/>
          <w:spacing w:val="0"/>
          <w:kern w:val="44"/>
          <w:sz w:val="32"/>
          <w:szCs w:val="32"/>
          <w:shd w:val="clear" w:color="auto" w:fill="FFFFFF"/>
          <w:lang w:val="en-US" w:eastAsia="zh-CN"/>
        </w:rPr>
        <w:t>六、办理时限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材料齐全受理，20个工作日办结</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七、收费标准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不收费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八、办理地址</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博湖县人力资源和社会保障局劳动监察大队办公室</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方正黑体_GBK" w:hAnsi="方正黑体_GBK" w:eastAsia="方正黑体_GBK" w:cs="方正黑体_GBK"/>
          <w:i w:val="0"/>
          <w:iCs w:val="0"/>
          <w:caps w:val="0"/>
          <w:color w:val="424242"/>
          <w:spacing w:val="0"/>
          <w:sz w:val="32"/>
          <w:szCs w:val="32"/>
          <w:lang w:val="en-US" w:eastAsia="zh-CN"/>
        </w:rPr>
      </w:pPr>
      <w:r>
        <w:rPr>
          <w:rFonts w:hint="eastAsia" w:ascii="方正黑体_GBK" w:hAnsi="方正黑体_GBK" w:eastAsia="方正黑体_GBK" w:cs="方正黑体_GBK"/>
          <w:i w:val="0"/>
          <w:iCs w:val="0"/>
          <w:caps w:val="0"/>
          <w:color w:val="424242"/>
          <w:spacing w:val="0"/>
          <w:sz w:val="32"/>
          <w:szCs w:val="32"/>
          <w:shd w:val="clear" w:color="auto" w:fill="FFFFFF"/>
          <w:lang w:val="en-US" w:eastAsia="zh-CN"/>
        </w:rPr>
        <w:t>九、办理时间</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周一到周五 上午10：00-14：00 下午16：00-20：00</w:t>
      </w:r>
    </w:p>
    <w:p>
      <w:pPr>
        <w:keepNext w:val="0"/>
        <w:keepLines w:val="0"/>
        <w:pageBreakBefore w:val="0"/>
        <w:numPr>
          <w:ilvl w:val="0"/>
          <w:numId w:val="1"/>
        </w:numPr>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424242"/>
          <w:spacing w:val="0"/>
          <w:kern w:val="0"/>
          <w:sz w:val="32"/>
          <w:szCs w:val="32"/>
          <w:lang w:val="en-US" w:eastAsia="zh-CN"/>
        </w:rPr>
      </w:pPr>
      <w:r>
        <w:rPr>
          <w:rFonts w:hint="eastAsia" w:ascii="方正黑体_GBK" w:hAnsi="方正黑体_GBK" w:eastAsia="方正黑体_GBK" w:cs="方正黑体_GBK"/>
          <w:i w:val="0"/>
          <w:iCs w:val="0"/>
          <w:caps w:val="0"/>
          <w:color w:val="424242"/>
          <w:spacing w:val="0"/>
          <w:kern w:val="0"/>
          <w:sz w:val="32"/>
          <w:szCs w:val="32"/>
          <w:shd w:val="clear" w:color="auto" w:fill="FFFFFF"/>
          <w:lang w:val="en-US" w:eastAsia="zh-CN"/>
        </w:rPr>
        <w:t>常见问题解答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问：</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在办理</w:t>
      </w:r>
      <w:r>
        <w:rPr>
          <w:rFonts w:hint="default" w:ascii="Times New Roman" w:hAnsi="Times New Roman" w:eastAsia="方正仿宋_GBK" w:cs="Times New Roman"/>
          <w:b w:val="0"/>
          <w:bCs w:val="0"/>
          <w:i w:val="0"/>
          <w:iCs w:val="0"/>
          <w:caps w:val="0"/>
          <w:color w:val="auto"/>
          <w:spacing w:val="0"/>
          <w:sz w:val="32"/>
          <w:szCs w:val="32"/>
          <w:shd w:val="clear" w:color="auto" w:fill="FFFFFF"/>
        </w:rPr>
        <w:t>实行不定时工作制和综合计算工时工作制</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审批时需要提供那些资料？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答：有人单位在实行</w:t>
      </w:r>
      <w:r>
        <w:rPr>
          <w:rFonts w:hint="default" w:ascii="Times New Roman" w:hAnsi="Times New Roman" w:eastAsia="方正仿宋_GBK" w:cs="Times New Roman"/>
          <w:b w:val="0"/>
          <w:bCs w:val="0"/>
          <w:i w:val="0"/>
          <w:iCs w:val="0"/>
          <w:caps w:val="0"/>
          <w:color w:val="auto"/>
          <w:spacing w:val="0"/>
          <w:sz w:val="32"/>
          <w:szCs w:val="32"/>
          <w:shd w:val="clear" w:color="auto" w:fill="FFFFFF"/>
        </w:rPr>
        <w:t>不定时工作制和综合计算工时工作制</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审批时</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需要提供以下资料：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用人单位实行特殊工时工作制申报表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用人单位营业执照副本复印件（外地用人单位驻</w:t>
      </w:r>
      <w:r>
        <w:rPr>
          <w:rFonts w:hint="default" w:ascii="Times New Roman" w:hAnsi="Times New Roman" w:eastAsia="方正仿宋_GBK" w:cs="Times New Roman"/>
          <w:sz w:val="32"/>
          <w:szCs w:val="32"/>
          <w:lang w:eastAsia="zh-CN"/>
        </w:rPr>
        <w:t>博湖县</w:t>
      </w:r>
      <w:r>
        <w:rPr>
          <w:rFonts w:hint="default" w:ascii="Times New Roman" w:hAnsi="Times New Roman" w:eastAsia="方正仿宋_GBK" w:cs="Times New Roman"/>
          <w:sz w:val="32"/>
          <w:szCs w:val="32"/>
        </w:rPr>
        <w:t>分支机构应当同时提供用人单位和分支机构营业执照副本复印件）</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实行特殊工时工作制的实施方案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工种岗位职责、作息休假和排班情况简述</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实行特殊工时工作制职工名册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职工（代表）大会或工会对实行特殊工时工作制实施方案书面决议（或明确规定特殊工时工作制的集体合同）</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公示说明（附公示照片复印件或打印件）</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未建工会用人单位所在地工会组织对其民主程序的合法性审查意见或上级工会签署意见的《召开职工（代表）大会情况报告表》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如企业有劳务派遣公司派遣员工需纳入</w:t>
      </w:r>
      <w:r>
        <w:rPr>
          <w:rFonts w:hint="default" w:ascii="Times New Roman" w:hAnsi="Times New Roman" w:eastAsia="方正仿宋_GBK" w:cs="Times New Roman"/>
          <w:b w:val="0"/>
          <w:bCs/>
          <w:spacing w:val="-20"/>
          <w:sz w:val="32"/>
          <w:szCs w:val="32"/>
        </w:rPr>
        <w:t>综合计算工时制</w:t>
      </w:r>
      <w:r>
        <w:rPr>
          <w:rFonts w:hint="default" w:ascii="Times New Roman" w:hAnsi="Times New Roman" w:eastAsia="方正仿宋_GBK" w:cs="Times New Roman"/>
          <w:b w:val="0"/>
          <w:bCs/>
          <w:spacing w:val="-20"/>
          <w:sz w:val="32"/>
          <w:szCs w:val="32"/>
          <w:lang w:eastAsia="zh-CN"/>
        </w:rPr>
        <w:t>或</w:t>
      </w:r>
      <w:r>
        <w:rPr>
          <w:rFonts w:hint="default" w:ascii="Times New Roman" w:hAnsi="Times New Roman" w:eastAsia="方正仿宋_GBK" w:cs="Times New Roman"/>
          <w:b w:val="0"/>
          <w:bCs/>
          <w:spacing w:val="-20"/>
          <w:sz w:val="32"/>
          <w:szCs w:val="32"/>
        </w:rPr>
        <w:t>不定时</w:t>
      </w:r>
      <w:r>
        <w:rPr>
          <w:rFonts w:hint="default" w:ascii="Times New Roman" w:hAnsi="Times New Roman" w:eastAsia="方正仿宋_GBK" w:cs="Times New Roman"/>
          <w:b w:val="0"/>
          <w:bCs/>
          <w:spacing w:val="-20"/>
          <w:sz w:val="32"/>
          <w:szCs w:val="32"/>
          <w:lang w:eastAsia="zh-CN"/>
        </w:rPr>
        <w:t>计算工时</w:t>
      </w:r>
      <w:r>
        <w:rPr>
          <w:rFonts w:hint="default" w:ascii="Times New Roman" w:hAnsi="Times New Roman" w:eastAsia="方正仿宋_GBK" w:cs="Times New Roman"/>
          <w:b w:val="0"/>
          <w:bCs/>
          <w:spacing w:val="-20"/>
          <w:sz w:val="32"/>
          <w:szCs w:val="32"/>
        </w:rPr>
        <w:t>工作制</w:t>
      </w:r>
      <w:r>
        <w:rPr>
          <w:rFonts w:hint="default" w:ascii="Times New Roman" w:hAnsi="Times New Roman" w:eastAsia="方正仿宋_GBK" w:cs="Times New Roman"/>
          <w:b w:val="0"/>
          <w:bCs/>
          <w:spacing w:val="-20"/>
          <w:sz w:val="32"/>
          <w:szCs w:val="32"/>
          <w:lang w:eastAsia="zh-CN"/>
        </w:rPr>
        <w:t>管理</w:t>
      </w:r>
      <w:r>
        <w:rPr>
          <w:rFonts w:hint="default" w:ascii="Times New Roman" w:hAnsi="Times New Roman" w:eastAsia="方正仿宋_GBK" w:cs="Times New Roman"/>
          <w:sz w:val="32"/>
          <w:szCs w:val="32"/>
          <w:lang w:eastAsia="zh-CN"/>
        </w:rPr>
        <w:t>需提供</w:t>
      </w:r>
      <w:r>
        <w:rPr>
          <w:rFonts w:hint="default" w:ascii="Times New Roman" w:hAnsi="Times New Roman" w:eastAsia="方正仿宋_GBK" w:cs="Times New Roman"/>
          <w:sz w:val="32"/>
          <w:szCs w:val="32"/>
        </w:rPr>
        <w:t>劳务派遣单位的书面意见</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分支机构</w:t>
      </w:r>
      <w:r>
        <w:rPr>
          <w:rFonts w:hint="default" w:ascii="Times New Roman" w:hAnsi="Times New Roman" w:eastAsia="方正仿宋_GBK" w:cs="Times New Roman"/>
          <w:sz w:val="32"/>
          <w:szCs w:val="32"/>
          <w:lang w:eastAsia="zh-CN"/>
        </w:rPr>
        <w:t>申请需提供</w:t>
      </w:r>
      <w:r>
        <w:rPr>
          <w:rFonts w:hint="default" w:ascii="Times New Roman" w:hAnsi="Times New Roman" w:eastAsia="方正仿宋_GBK" w:cs="Times New Roman"/>
          <w:sz w:val="32"/>
          <w:szCs w:val="32"/>
        </w:rPr>
        <w:t>企业法人授权申请特殊工时的委托书</w:t>
      </w:r>
      <w:r>
        <w:rPr>
          <w:rFonts w:hint="default"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i w:val="0"/>
          <w:iCs w:val="0"/>
          <w:caps w:val="0"/>
          <w:color w:val="auto"/>
          <w:spacing w:val="0"/>
          <w:sz w:val="32"/>
          <w:szCs w:val="32"/>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问：</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办理</w:t>
      </w:r>
      <w:r>
        <w:rPr>
          <w:rFonts w:hint="default" w:ascii="Times New Roman" w:hAnsi="Times New Roman" w:eastAsia="方正仿宋_GBK" w:cs="Times New Roman"/>
          <w:b w:val="0"/>
          <w:bCs w:val="0"/>
          <w:i w:val="0"/>
          <w:iCs w:val="0"/>
          <w:caps w:val="0"/>
          <w:color w:val="auto"/>
          <w:spacing w:val="0"/>
          <w:sz w:val="32"/>
          <w:szCs w:val="32"/>
          <w:shd w:val="clear" w:color="auto" w:fill="FFFFFF"/>
        </w:rPr>
        <w:t>实行不定时工作制和综合计算工时工作制</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审批</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多长时间可以办结完毕？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答：</w:t>
      </w:r>
      <w:r>
        <w:rPr>
          <w:rFonts w:hint="eastAsia" w:ascii="Times New Roman" w:hAnsi="Times New Roman" w:eastAsia="方正仿宋_GBK" w:cs="Times New Roman"/>
          <w:kern w:val="2"/>
          <w:sz w:val="32"/>
          <w:szCs w:val="32"/>
          <w:lang w:val="en-US" w:eastAsia="zh-CN" w:bidi="ar-SA"/>
        </w:rPr>
        <w:t>材料齐全受理，20个工作日办结</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rPr>
          <w:rFonts w:hint="default" w:ascii="方正黑体_GBK" w:hAnsi="方正黑体_GBK" w:eastAsia="方正黑体_GBK" w:cs="方正黑体_GBK"/>
          <w:i w:val="0"/>
          <w:iCs w:val="0"/>
          <w:caps w:val="0"/>
          <w:color w:val="424242"/>
          <w:spacing w:val="0"/>
          <w:kern w:val="0"/>
          <w:sz w:val="32"/>
          <w:szCs w:val="32"/>
          <w:lang w:val="en-US" w:eastAsia="zh-CN"/>
        </w:rPr>
      </w:pPr>
    </w:p>
    <w:sectPr>
      <w:footerReference r:id="rId3" w:type="default"/>
      <w:pgSz w:w="11906" w:h="16838"/>
      <w:pgMar w:top="1984"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DFA390C"/>
    <w:rsid w:val="1E301FE8"/>
    <w:rsid w:val="6E4E5B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1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customStyle="1" w:styleId="5">
    <w:name w:val="默认段落字体1"/>
    <w:semiHidden/>
    <w:qFormat/>
    <w:uiPriority w:val="0"/>
  </w:style>
  <w:style w:type="table" w:customStyle="1" w:styleId="6">
    <w:name w:val="普通表格1"/>
    <w:semiHidden/>
    <w:qFormat/>
    <w:uiPriority w:val="0"/>
    <w:tblPr>
      <w:tblCellMar>
        <w:top w:w="0" w:type="dxa"/>
        <w:left w:w="108" w:type="dxa"/>
        <w:bottom w:w="0" w:type="dxa"/>
        <w:right w:w="108" w:type="dxa"/>
      </w:tblCellMar>
    </w:tblPr>
  </w:style>
  <w:style w:type="character" w:customStyle="1" w:styleId="7">
    <w:name w:val="页码1"/>
    <w:basedOn w:val="5"/>
    <w:qFormat/>
    <w:uiPriority w:val="0"/>
  </w:style>
  <w:style w:type="paragraph" w:customStyle="1" w:styleId="8">
    <w:name w:val="普通(网站)1"/>
    <w:basedOn w:val="1"/>
    <w:qFormat/>
    <w:uiPriority w:val="0"/>
    <w:pPr>
      <w:spacing w:before="100" w:beforeAutospacing="1" w:after="100" w:afterAutospacing="1"/>
      <w:ind w:left="0" w:right="0"/>
      <w:jc w:val="left"/>
    </w:pPr>
    <w:rPr>
      <w:kern w:val="0"/>
      <w:sz w:val="24"/>
      <w:lang w:val="en-US" w:eastAsia="zh-CN"/>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paragraph" w:customStyle="1" w:styleId="10">
    <w:name w:val="页脚1"/>
    <w:basedOn w:val="1"/>
    <w:unhideWhenUsed/>
    <w:qFormat/>
    <w:uiPriority w:val="99"/>
    <w:pPr>
      <w:tabs>
        <w:tab w:val="center" w:pos="4153"/>
        <w:tab w:val="right" w:pos="8306"/>
      </w:tabs>
      <w:snapToGrid w:val="0"/>
    </w:pPr>
    <w:rPr>
      <w:sz w:val="18"/>
      <w:szCs w:val="18"/>
    </w:rPr>
  </w:style>
  <w:style w:type="table" w:customStyle="1" w:styleId="11">
    <w:name w:val="网格型1"/>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30"/>
    <customShpInfo spid="_x0000_s1031"/>
    <customShpInfo spid="_x0000_s1029"/>
    <customShpInfo spid="_x0000_s1032"/>
    <customShpInfo spid="_x0000_s1034"/>
    <customShpInfo spid="_x0000_s1033"/>
    <customShpInfo spid="_x0000_s1035"/>
    <customShpInfo spid="_x0000_s1036"/>
    <customShpInfo spid="_x0000_s1037"/>
    <customShpInfo spid="_x0000_s1038"/>
    <customShpInfo spid="_x0000_s1040"/>
    <customShpInfo spid="_x0000_s1039"/>
    <customShpInfo spid="_x0000_s1041"/>
    <customShpInfo spid="_x0000_s1042"/>
    <customShpInfo spid="_x0000_s1043"/>
    <customShpInfo spid="_x0000_s1044"/>
    <customShpInfo spid="_x0000_s1046"/>
    <customShpInfo spid="_x0000_s1045"/>
    <customShpInfo spid="_x0000_s1047"/>
    <customShpInfo spid="_x0000_s1049"/>
    <customShpInfo spid="_x0000_s1048"/>
    <customShpInfo spid="_x0000_s1050"/>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2052-11.1.0.10314</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157260480</TotalTime>
  <Pages>8</Pages>
  <Words>2220</Words>
  <Characters>2516</Characters>
  <Application>WPS Office_11.1.0.10314_F1E327BC-269C-435d-A152-05C5408002CA</Application>
  <DocSecurity>0</DocSecurity>
  <Lines>0</Lines>
  <Paragraphs>0</Paragraphs>
  <CharactersWithSpaces>2761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2022-08-22T03:55:55Z</cp:lastPrinted>
  <dcterms:created xsi:type="dcterms:W3CDTF">2022-05-10T10:10:31Z</dcterms:created>
  <dcterms:modified xsi:type="dcterms:W3CDTF">2022-08-22T03:57:14Z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c2cab-f72c-4606-8aef-d9a822237059}">
  <ds:schemaRefs/>
</ds:datastoreItem>
</file>

<file path=customXml/itemProps3.xml><?xml version="1.0" encoding="utf-8"?>
<ds:datastoreItem xmlns:ds="http://schemas.openxmlformats.org/officeDocument/2006/customXml" ds:itemID="{bc8e41b9-37cd-4289-ab89-31d9cf855d05}">
  <ds:schemaRefs/>
</ds:datastoreItem>
</file>

<file path=customXml/itemProps4.xml><?xml version="1.0" encoding="utf-8"?>
<ds:datastoreItem xmlns:ds="http://schemas.openxmlformats.org/officeDocument/2006/customXml" ds:itemID="{a850c9e1-ce51-46d2-b0c7-41153f8a9f8f}">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1094</Words>
  <Characters>1115</Characters>
  <Lines>0</Lines>
  <Paragraphs>0</Paragraphs>
  <TotalTime>157260485</TotalTime>
  <ScaleCrop>false</ScaleCrop>
  <LinksUpToDate>false</LinksUpToDate>
  <CharactersWithSpaces>1118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2022-08-22T03:55:00Z</cp:lastPrinted>
  <dcterms:modified xsi:type="dcterms:W3CDTF">2022-12-07T10:11:06Z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B1D5B090CF624DB08261C0DF125D89CE</vt:lpwstr>
  </property>
</Properties>
</file>