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shd w:val="clear" w:color="auto" w:fill="FFFFFF"/>
        </w:rPr>
        <w:t>民政局城市生活无着的流浪乞讨人员救助的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0"/>
          <w:szCs w:val="40"/>
          <w:shd w:val="clear" w:color="auto" w:fill="FFFFFF"/>
        </w:rPr>
        <w:t>给付事项办理服务指南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    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一、实施机关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shd w:val="clear" w:color="auto" w:fill="FFFFFF"/>
        </w:rPr>
        <w:t>  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博湖县民政局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二、实施依据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《城市生活无着的流浪乞讨人员救助管理办法实施细则》（民政部第24号令）第三条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三、受理条件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救助对象要同时具备四个条件，一是自身无力解决食宿；二是无亲友投靠；三是既不享受城市最低生活保障，又不享受农村“五保”供养；四是正在城市流浪乞讨度日的人员</w:t>
      </w:r>
    </w:p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四、办理材料</w:t>
      </w:r>
      <w:bookmarkStart w:id="0" w:name="_GoBack"/>
      <w:bookmarkEnd w:id="0"/>
    </w:p>
    <w:p>
      <w:pPr>
        <w:spacing w:line="4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 材料</w:t>
      </w:r>
      <w:r>
        <w:rPr>
          <w:rFonts w:ascii="方正仿宋_GBK" w:eastAsia="方正仿宋_GBK"/>
          <w:sz w:val="32"/>
          <w:szCs w:val="32"/>
        </w:rPr>
        <w:t>名称</w:t>
      </w:r>
      <w:r>
        <w:rPr>
          <w:rFonts w:hint="eastAsia" w:ascii="方正仿宋_GBK" w:eastAsia="方正仿宋_GBK"/>
          <w:sz w:val="32"/>
          <w:szCs w:val="32"/>
        </w:rPr>
        <w:t>；2. 户籍</w:t>
      </w:r>
      <w:r>
        <w:rPr>
          <w:rFonts w:ascii="方正仿宋_GBK" w:eastAsia="方正仿宋_GBK"/>
          <w:sz w:val="32"/>
          <w:szCs w:val="32"/>
        </w:rPr>
        <w:t>证明</w:t>
      </w:r>
      <w:r>
        <w:rPr>
          <w:rFonts w:hint="eastAsia" w:ascii="方正仿宋_GBK" w:eastAsia="方正仿宋_GBK"/>
          <w:sz w:val="32"/>
          <w:szCs w:val="32"/>
        </w:rPr>
        <w:t>；3. 身份证。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rPr>
          <w:rFonts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五、办理流程图</w:t>
      </w:r>
    </w:p>
    <w:p>
      <w:pPr>
        <w:ind w:firstLine="420" w:firstLineChars="200"/>
      </w:pPr>
      <w:r>
        <w:pict>
          <v:shape id="_x0000_i1025" o:spt="75" type="#_x0000_t75" style="height:484.5pt;width:414pt;" filled="f" stroked="f" coordsize="21600,21600">
            <v:path/>
            <v:fill on="f" focussize="0,0"/>
            <v:stroke on="f"/>
            <v:imagedata r:id="rId4" o:title="流浪乞讨人员救助流程"/>
            <o:lock v:ext="edit" aspectratio="t"/>
            <w10:wrap type="none"/>
            <w10:anchorlock/>
          </v:shape>
        </w:pict>
      </w:r>
    </w:p>
    <w:p/>
    <w:p/>
    <w:p/>
    <w:p/>
    <w:p/>
    <w:p/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六、办理时限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    资料齐全并符合所有条件者在1个工作日作出准予许可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七、收费标准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    不收费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八、办理地址：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博湖县民政局420室，联系电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0996-6621800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九、办理时间：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星期一至星期五（法定节假日除外）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    上午10：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-1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：30  下午：16：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-</w:t>
      </w:r>
      <w:r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：30</w:t>
      </w:r>
    </w:p>
    <w:p>
      <w:pPr>
        <w:widowControl/>
        <w:shd w:val="clear" w:color="auto" w:fill="FFFFFF"/>
        <w:spacing w:line="560" w:lineRule="exac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十、常见问题：</w:t>
      </w:r>
      <w:r>
        <w:rPr>
          <w:rFonts w:hint="eastAsia" w:eastAsia="仿宋_GB2312" w:cs="仿宋_GB2312"/>
          <w:b/>
          <w:bCs/>
          <w:kern w:val="0"/>
          <w:sz w:val="32"/>
          <w:szCs w:val="32"/>
          <w:shd w:val="clear" w:color="auto" w:fill="FFFFFF"/>
        </w:rPr>
        <w:t>无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>
      <w:pPr>
        <w:spacing w:line="560" w:lineRule="exact"/>
        <w:rPr>
          <w:rFonts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c3Y2VmNWNiYTYwNzMyN2E2NmZhYWFkMmJhN2U1Y2EifQ=="/>
  </w:docVars>
  <w:rsids>
    <w:rsidRoot w:val="00000000"/>
    <w:rsid w:val="14061056"/>
    <w:rsid w:val="5D217AAC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unhideWhenUsed/>
    <w:qFormat/>
    <w:uiPriority w:val="1"/>
  </w:style>
  <w:style w:type="paragraph" w:customStyle="1" w:styleId="7">
    <w:name w:val="页眉1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semiHidden/>
    <w:qFormat/>
    <w:uiPriority w:val="99"/>
    <w:rPr>
      <w:sz w:val="18"/>
      <w:szCs w:val="18"/>
    </w:rPr>
  </w:style>
  <w:style w:type="paragraph" w:customStyle="1" w:styleId="9">
    <w:name w:val="页脚1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6"/>
    <w:semiHidden/>
    <w:qFormat/>
    <w:uiPriority w:val="99"/>
    <w:rPr>
      <w:sz w:val="18"/>
      <w:szCs w:val="18"/>
    </w:rPr>
  </w:style>
  <w:style w:type="paragraph" w:customStyle="1" w:styleId="11">
    <w:name w:val="批注框文本1"/>
    <w:basedOn w:val="1"/>
    <w:semiHidden/>
    <w:unhideWhenUsed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semiHidden/>
    <w:qFormat/>
    <w:uiPriority w:val="99"/>
    <w:rPr>
      <w:sz w:val="18"/>
      <w:szCs w:val="18"/>
    </w:rPr>
  </w:style>
  <w:style w:type="paragraph" w:customStyle="1" w:styleId="13">
    <w:name w:val="列出段落"/>
    <w:basedOn w:val="1"/>
    <w:unhideWhenUsed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2022-08-17T12:20:00Z</dcterms:created>
  <dcterms:modified xsi:type="dcterms:W3CDTF">2022-08-18T03:04:00Z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3</Pages>
  <Words>60</Words>
  <Characters>347</Characters>
  <Application>Microsoft Office Word</Application>
  <DocSecurity>0</DocSecurity>
  <Lines>2</Lines>
  <Paragraphs>1</Paragraphs>
  <CharactersWithSpaces>406</CharactersWithSpaces>
  <AppVersion>12.0000</AppVersion>
</Properties>
</file>

<file path=customXml/itemProps1.xml><?xml version="1.0" encoding="utf-8"?>
<ds:datastoreItem xmlns:ds="http://schemas.openxmlformats.org/officeDocument/2006/customXml" ds:itemID="{d813b50a-17fd-4179-81f7-b9b3cddc0863}">
  <ds:schemaRefs/>
</ds:datastoreItem>
</file>

<file path=customXml/itemProps2.xml><?xml version="1.0" encoding="utf-8"?>
<ds:datastoreItem xmlns:ds="http://schemas.openxmlformats.org/officeDocument/2006/customXml" ds:itemID="{be46e1dd-9431-4c83-befc-b71b81ca06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326</Words>
  <Characters>373</Characters>
  <Lines>2</Lines>
  <Paragraphs>1</Paragraphs>
  <TotalTime>14</TotalTime>
  <ScaleCrop>false</ScaleCrop>
  <LinksUpToDate>false</LinksUpToDate>
  <CharactersWithSpaces>377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2022-08-17T12:20:00Z</dcterms:created>
  <dc:creator>Administrator</dc:creator>
  <cp:lastModifiedBy>幻风姑息</cp:lastModifiedBy>
  <dcterms:modified xsi:type="dcterms:W3CDTF">2022-12-07T05:01:14Z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469E0CF120A24A41B361D59625868BA4</vt:lpwstr>
  </property>
</Properties>
</file>