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utoSpaceDE w:val="0"/>
        <w:spacing w:line="360" w:lineRule="auto"/>
        <w:jc w:val="center"/>
        <w:rPr>
          <w:rFonts w:hint="eastAsia" w:ascii="方正小标宋_GBK" w:hAnsi="方正小标宋_GBK" w:eastAsia="方正小标宋_GBK" w:cs="方正小标宋_GBK"/>
          <w:b w:val="0"/>
          <w:bCs w:val="0"/>
          <w:color w:val="000000"/>
          <w:kern w:val="36"/>
          <w:sz w:val="40"/>
          <w:szCs w:val="40"/>
        </w:rPr>
      </w:pPr>
      <w:r>
        <w:rPr>
          <w:rFonts w:hint="eastAsia" w:ascii="方正小标宋_GBK" w:hAnsi="方正小标宋_GBK" w:eastAsia="方正小标宋_GBK" w:cs="方正小标宋_GBK"/>
          <w:b w:val="0"/>
          <w:bCs w:val="0"/>
          <w:color w:val="000000"/>
          <w:kern w:val="36"/>
          <w:sz w:val="40"/>
          <w:szCs w:val="40"/>
        </w:rPr>
        <w:t>机动车限制、禁止的区域或者路段通行、停靠</w:t>
      </w:r>
    </w:p>
    <w:p>
      <w:pPr>
        <w:widowControl/>
        <w:autoSpaceDE w:val="0"/>
        <w:spacing w:line="360" w:lineRule="auto"/>
        <w:jc w:val="center"/>
        <w:rPr>
          <w:rFonts w:hint="eastAsia" w:ascii="方正小标宋_GBK" w:hAnsi="方正小标宋_GBK" w:eastAsia="方正小标宋_GBK" w:cs="方正小标宋_GBK"/>
          <w:b w:val="0"/>
          <w:bCs w:val="0"/>
          <w:color w:val="000000"/>
          <w:kern w:val="36"/>
          <w:sz w:val="40"/>
          <w:szCs w:val="40"/>
        </w:rPr>
      </w:pPr>
      <w:r>
        <w:rPr>
          <w:rFonts w:hint="eastAsia" w:ascii="方正小标宋_GBK" w:hAnsi="方正小标宋_GBK" w:eastAsia="方正小标宋_GBK" w:cs="方正小标宋_GBK"/>
          <w:b w:val="0"/>
          <w:bCs w:val="0"/>
          <w:color w:val="000000"/>
          <w:kern w:val="36"/>
          <w:sz w:val="40"/>
          <w:szCs w:val="40"/>
        </w:rPr>
        <w:t>审核服务指南</w:t>
      </w:r>
    </w:p>
    <w:p>
      <w:pPr>
        <w:rPr>
          <w:rFonts w:ascii="黑体" w:hAnsi="黑体" w:eastAsia="黑体"/>
          <w:color w:val="000000"/>
        </w:rPr>
      </w:pP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一、适用范围</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具备限制通行区域通行许可申请条件的个人、法人和其他组织。</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二、事项审查类型</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即审即办。</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三、审批依据</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《中华人民共和国道路交通安全法》 第四十八条第三款“机动车载运爆炸物品、易燃易爆化学物品以及剧毒、放射性等危险物品，应当经公安机关批准后，按指定的时间、路线、速度行驶，悬挂警示标志并采取必要的安全措施”</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四、受理机关</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各县市</w:t>
      </w:r>
      <w:r>
        <w:rPr>
          <w:rFonts w:hint="eastAsia" w:ascii="方正仿宋_GBK" w:hAnsi="方正仿宋_GBK" w:eastAsia="方正仿宋_GBK" w:cs="方正仿宋_GBK"/>
          <w:color w:val="000000"/>
          <w:kern w:val="0"/>
          <w:sz w:val="32"/>
          <w:szCs w:val="32"/>
        </w:rPr>
        <w:t>公安局</w:t>
      </w:r>
      <w:r>
        <w:rPr>
          <w:rFonts w:hint="eastAsia" w:ascii="方正仿宋_GBK" w:hAnsi="方正仿宋_GBK" w:eastAsia="方正仿宋_GBK" w:cs="方正仿宋_GBK"/>
          <w:color w:val="000000"/>
          <w:kern w:val="0"/>
          <w:sz w:val="32"/>
          <w:szCs w:val="32"/>
          <w:lang w:eastAsia="zh-CN"/>
        </w:rPr>
        <w:t>交警大队</w:t>
      </w:r>
      <w:r>
        <w:rPr>
          <w:rFonts w:hint="eastAsia" w:ascii="方正仿宋_GBK" w:hAnsi="方正仿宋_GBK" w:eastAsia="方正仿宋_GBK" w:cs="方正仿宋_GBK"/>
          <w:color w:val="000000"/>
          <w:kern w:val="0"/>
          <w:sz w:val="32"/>
          <w:szCs w:val="32"/>
        </w:rPr>
        <w:t>。</w:t>
      </w:r>
    </w:p>
    <w:p>
      <w:pPr>
        <w:spacing w:line="360" w:lineRule="auto"/>
        <w:ind w:firstLine="640" w:firstLineChars="200"/>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备注：塔里木公安局及开发区公安分局辖区内此项业务由库尔勒市公安局交警大队受理。</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五、决定机关</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各县市</w:t>
      </w:r>
      <w:r>
        <w:rPr>
          <w:rFonts w:hint="eastAsia" w:ascii="方正仿宋_GBK" w:hAnsi="方正仿宋_GBK" w:eastAsia="方正仿宋_GBK" w:cs="方正仿宋_GBK"/>
          <w:color w:val="000000"/>
          <w:kern w:val="0"/>
          <w:sz w:val="32"/>
          <w:szCs w:val="32"/>
        </w:rPr>
        <w:t>公安局</w:t>
      </w:r>
      <w:r>
        <w:rPr>
          <w:rFonts w:hint="eastAsia" w:ascii="方正仿宋_GBK" w:hAnsi="方正仿宋_GBK" w:eastAsia="方正仿宋_GBK" w:cs="方正仿宋_GBK"/>
          <w:color w:val="000000"/>
          <w:kern w:val="0"/>
          <w:sz w:val="32"/>
          <w:szCs w:val="32"/>
          <w:lang w:eastAsia="zh-CN"/>
        </w:rPr>
        <w:t>交警大队</w:t>
      </w:r>
      <w:r>
        <w:rPr>
          <w:rFonts w:hint="eastAsia" w:ascii="方正仿宋_GBK" w:hAnsi="方正仿宋_GBK" w:eastAsia="方正仿宋_GBK" w:cs="方正仿宋_GBK"/>
          <w:color w:val="000000"/>
          <w:kern w:val="0"/>
          <w:sz w:val="32"/>
          <w:szCs w:val="32"/>
        </w:rPr>
        <w:t>。</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备注：塔里木公安局及开发区公安分局辖区内此项业务由库尔勒市公安局交警大队批准决定。</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六、数量限制</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无。</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七、申请条件</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（一）确须进入机动车限制、禁止的区域；</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（二）车辆状态正常；</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（三）特定车辆从业人员（如危险化学品运输）需具备相应运输资质。</w:t>
      </w:r>
    </w:p>
    <w:p>
      <w:pPr>
        <w:spacing w:line="360" w:lineRule="auto"/>
        <w:ind w:firstLine="640" w:firstLineChars="200"/>
        <w:rPr>
          <w:rFonts w:hint="eastAsia"/>
          <w:color w:val="000000"/>
          <w:sz w:val="32"/>
          <w:szCs w:val="32"/>
        </w:rPr>
      </w:pPr>
      <w:r>
        <w:rPr>
          <w:rFonts w:hint="eastAsia" w:ascii="黑体" w:hAnsi="黑体" w:eastAsia="黑体"/>
          <w:color w:val="000000"/>
          <w:sz w:val="32"/>
          <w:szCs w:val="32"/>
        </w:rPr>
        <w:t>八、禁止性要求</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无。</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九、申请材料目录</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（一）车辆通行（停靠）证申请表；</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（二）机动车行驶证；</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（三）危险化学品运输车辆另需提供车辆道路运输证、驾驶人和押运人从业资格证原件（复印件）；</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纸质申请材料采用A4纸，手写材料应当字迹工整、清晰，复印件申请人均应签名、复印清晰、大小与原件相符。</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十、申请接收</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申请方式：现场申请；</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十一、办理基本流程</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（一）申请人按序到公安窗口提出申请，或者采用邮寄方式提交申请材料；</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（二）受理。窗口人员核验申请材料，符合申请资格，并材料齐全、符合规定格式的当场出具受理凭证。不符合受理条件的，当场出具申请材料补正告知书，或出具不予受理通知书。</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（三）审查。公安机关在承诺时限内审查决定，予以通过的，签发通过决定，制作结果文书；不予通过的，出具不予通过决定书；</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（四）告知结果及取证。窗口办结，通知申请人到窗口领取结果或者采用快递方式送达。</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备注：</w:t>
      </w:r>
      <w:r>
        <w:rPr>
          <w:rFonts w:hint="eastAsia" w:ascii="方正仿宋_GBK" w:hAnsi="方正仿宋_GBK" w:eastAsia="方正仿宋_GBK" w:cs="方正仿宋_GBK"/>
          <w:color w:val="000000"/>
          <w:kern w:val="0"/>
          <w:sz w:val="32"/>
          <w:szCs w:val="32"/>
        </w:rPr>
        <w:t>各地依托政务服务网开展网上受理申请的，可依法依规自行确定网上办理的基本流程。</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十二、办理方式</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现场办理。</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十三、办结时限</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（一）自接到申请之日起1个工作日内作出受理或不予受理决定。临时通行普通货运车辆的当日即办；</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根据《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十四、收费依据及标准</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不收费。</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十五、办理结果</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核发通行证。</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十六、结果送达</w:t>
      </w:r>
    </w:p>
    <w:p>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可由窗口直接领取，或采用邮寄方式快递送达。</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十七、行政相对人权利和义务</w:t>
      </w:r>
    </w:p>
    <w:p>
      <w:pPr>
        <w:spacing w:line="360" w:lineRule="auto"/>
        <w:ind w:firstLine="640" w:firstLineChars="200"/>
        <w:rPr>
          <w:rFonts w:hint="eastAsia" w:ascii="方正仿宋_GBK" w:hAnsi="方正仿宋_GBK" w:eastAsia="方正仿宋_GBK" w:cs="方正仿宋_GBK"/>
          <w:color w:val="000000"/>
          <w:kern w:val="0"/>
          <w:sz w:val="32"/>
          <w:szCs w:val="32"/>
        </w:rPr>
      </w:pPr>
      <w:bookmarkStart w:id="0" w:name="_GoBack"/>
      <w:r>
        <w:rPr>
          <w:rFonts w:hint="eastAsia" w:ascii="方正仿宋_GBK" w:hAnsi="方正仿宋_GBK" w:eastAsia="方正仿宋_GBK" w:cs="方正仿宋_GBK"/>
          <w:color w:val="000000"/>
          <w:kern w:val="0"/>
          <w:sz w:val="32"/>
          <w:szCs w:val="32"/>
        </w:rPr>
        <w:t>申请人对本行政许可事项的办理结果有异议的，可依法申请行政复议，或提起行政诉讼。</w:t>
      </w:r>
    </w:p>
    <w:bookmarkEnd w:id="0"/>
    <w:p>
      <w:pPr>
        <w:spacing w:line="360" w:lineRule="auto"/>
        <w:ind w:firstLine="640" w:firstLineChars="200"/>
        <w:jc w:val="left"/>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十八、咨询途径和办公地址</w:t>
      </w:r>
    </w:p>
    <w:tbl>
      <w:tblPr>
        <w:tblStyle w:val="32"/>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75"/>
        <w:gridCol w:w="1575"/>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1275"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1575" w:type="dxa"/>
            <w:tcBorders>
              <w:top w:val="nil"/>
              <w:left w:val="nil"/>
              <w:bottom w:val="nil"/>
              <w:right w:val="nil"/>
            </w:tcBorders>
            <w:noWrap w:val="0"/>
          </w:tcPr>
          <w:p>
            <w:pPr>
              <w:spacing w:line="480"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Cs w:val="21"/>
                <w:highlight w:val="none"/>
                <w:vertAlign w:val="baseline"/>
                <w:lang w:val="en-US" w:eastAsia="zh-CN"/>
              </w:rPr>
              <w:t>咨询电话</w:t>
            </w:r>
          </w:p>
        </w:tc>
        <w:tc>
          <w:tcPr>
            <w:tcW w:w="4902" w:type="dxa"/>
            <w:tcBorders>
              <w:top w:val="nil"/>
              <w:left w:val="nil"/>
              <w:bottom w:val="nil"/>
              <w:right w:val="nil"/>
            </w:tcBorders>
            <w:noWrap w:val="0"/>
          </w:tcPr>
          <w:p>
            <w:pPr>
              <w:spacing w:line="480" w:lineRule="auto"/>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1</w:t>
            </w:r>
          </w:p>
        </w:tc>
        <w:tc>
          <w:tcPr>
            <w:tcW w:w="1275" w:type="dxa"/>
            <w:tcBorders>
              <w:top w:val="nil"/>
              <w:left w:val="nil"/>
              <w:bottom w:val="nil"/>
              <w:right w:val="nil"/>
            </w:tcBorders>
            <w:noWrap w:val="0"/>
            <w:vAlign w:val="center"/>
          </w:tcPr>
          <w:p>
            <w:pPr>
              <w:spacing w:line="480" w:lineRule="auto"/>
              <w:jc w:val="center"/>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库尔勒</w:t>
            </w:r>
          </w:p>
          <w:p>
            <w:pPr>
              <w:spacing w:line="480" w:lineRule="auto"/>
              <w:jc w:val="center"/>
              <w:rPr>
                <w:rFonts w:hint="eastAsia" w:ascii="宋体" w:hAnsi="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（含塔里木）</w:t>
            </w:r>
          </w:p>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18"/>
                <w:szCs w:val="18"/>
                <w:highlight w:val="none"/>
                <w:lang w:val="en-US" w:eastAsia="zh-CN"/>
              </w:rPr>
              <w:t>（含开</w:t>
            </w:r>
            <w:r>
              <w:rPr>
                <w:rFonts w:hint="eastAsia" w:ascii="宋体" w:hAnsi="宋体" w:eastAsia="宋体" w:cs="宋体"/>
                <w:b w:val="0"/>
                <w:bCs w:val="0"/>
                <w:color w:val="auto"/>
                <w:sz w:val="18"/>
                <w:szCs w:val="18"/>
                <w:highlight w:val="none"/>
                <w:lang w:val="en-US" w:eastAsia="zh-CN"/>
              </w:rPr>
              <w:t>发区）</w:t>
            </w:r>
          </w:p>
        </w:tc>
        <w:tc>
          <w:tcPr>
            <w:tcW w:w="1575" w:type="dxa"/>
            <w:tcBorders>
              <w:top w:val="nil"/>
              <w:left w:val="nil"/>
              <w:bottom w:val="nil"/>
              <w:right w:val="nil"/>
            </w:tcBorders>
            <w:noWrap w:val="0"/>
            <w:vAlign w:val="center"/>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0996-8626536</w:t>
            </w:r>
          </w:p>
        </w:tc>
        <w:tc>
          <w:tcPr>
            <w:tcW w:w="4902" w:type="dxa"/>
            <w:tcBorders>
              <w:top w:val="nil"/>
              <w:left w:val="nil"/>
              <w:bottom w:val="nil"/>
              <w:right w:val="nil"/>
            </w:tcBorders>
            <w:noWrap w:val="0"/>
            <w:vAlign w:val="center"/>
          </w:tcPr>
          <w:p>
            <w:pPr>
              <w:spacing w:line="480" w:lineRule="auto"/>
              <w:jc w:val="left"/>
              <w:rPr>
                <w:rFonts w:hint="default" w:ascii="宋体" w:hAnsi="宋体" w:cs="宋体"/>
                <w:b w:val="0"/>
                <w:bCs w:val="0"/>
                <w:color w:val="auto"/>
                <w:sz w:val="20"/>
                <w:szCs w:val="20"/>
                <w:highlight w:val="none"/>
                <w:lang w:val="en-US" w:eastAsia="zh-CN"/>
              </w:rPr>
            </w:pPr>
            <w:r>
              <w:rPr>
                <w:rFonts w:hint="eastAsia" w:ascii="宋体" w:hAnsi="宋体" w:eastAsia="宋体" w:cs="宋体"/>
                <w:b w:val="0"/>
                <w:bCs w:val="0"/>
                <w:color w:val="auto"/>
                <w:sz w:val="18"/>
                <w:szCs w:val="18"/>
                <w:highlight w:val="none"/>
                <w:lang w:val="en-US" w:eastAsia="zh-CN"/>
              </w:rPr>
              <w:t>库尔勒开发区鼎兴路248国道东300米处【</w:t>
            </w:r>
            <w:r>
              <w:rPr>
                <w:rFonts w:hint="default" w:ascii="宋体" w:hAnsi="宋体" w:eastAsia="宋体" w:cs="宋体"/>
                <w:b w:val="0"/>
                <w:bCs w:val="0"/>
                <w:color w:val="auto"/>
                <w:sz w:val="18"/>
                <w:szCs w:val="18"/>
                <w:highlight w:val="none"/>
                <w:lang w:val="en-US" w:eastAsia="zh-CN"/>
              </w:rPr>
              <w:t>市车管理所</w:t>
            </w:r>
            <w:r>
              <w:rPr>
                <w:rFonts w:hint="eastAsia" w:ascii="宋体" w:hAnsi="宋体" w:eastAsia="宋体" w:cs="宋体"/>
                <w:b w:val="0"/>
                <w:bCs w:val="0"/>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2</w:t>
            </w:r>
          </w:p>
        </w:tc>
        <w:tc>
          <w:tcPr>
            <w:tcW w:w="1275" w:type="dxa"/>
            <w:tcBorders>
              <w:top w:val="nil"/>
              <w:left w:val="nil"/>
              <w:bottom w:val="nil"/>
              <w:right w:val="nil"/>
            </w:tcBorders>
            <w:noWrap w:val="0"/>
            <w:vAlign w:val="center"/>
          </w:tcPr>
          <w:p>
            <w:pPr>
              <w:spacing w:line="24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焉耆县</w:t>
            </w:r>
          </w:p>
        </w:tc>
        <w:tc>
          <w:tcPr>
            <w:tcW w:w="1575" w:type="dxa"/>
            <w:tcBorders>
              <w:top w:val="nil"/>
              <w:left w:val="nil"/>
              <w:bottom w:val="nil"/>
              <w:right w:val="nil"/>
            </w:tcBorders>
            <w:noWrap w:val="0"/>
            <w:vAlign w:val="center"/>
          </w:tcPr>
          <w:p>
            <w:pPr>
              <w:spacing w:line="240" w:lineRule="auto"/>
              <w:jc w:val="center"/>
              <w:rPr>
                <w:rFonts w:hint="default" w:ascii="宋体" w:hAnsi="宋体" w:cs="宋体"/>
                <w:b w:val="0"/>
                <w:bCs w:val="0"/>
                <w:color w:val="auto"/>
                <w:kern w:val="2"/>
                <w:sz w:val="20"/>
                <w:szCs w:val="20"/>
                <w:highlight w:val="none"/>
                <w:lang w:val="en-US" w:eastAsia="zh-CN" w:bidi="ar-SA"/>
              </w:rPr>
            </w:pPr>
            <w:r>
              <w:rPr>
                <w:rFonts w:hint="default" w:ascii="宋体" w:hAnsi="宋体" w:cs="宋体"/>
                <w:b w:val="0"/>
                <w:bCs w:val="0"/>
                <w:color w:val="auto"/>
                <w:sz w:val="20"/>
                <w:szCs w:val="20"/>
                <w:highlight w:val="none"/>
                <w:lang w:val="en-US" w:eastAsia="zh-CN"/>
              </w:rPr>
              <w:t>0996</w:t>
            </w:r>
            <w:r>
              <w:rPr>
                <w:rFonts w:hint="eastAsia" w:ascii="宋体" w:hAnsi="宋体" w:cs="宋体"/>
                <w:b w:val="0"/>
                <w:bCs w:val="0"/>
                <w:color w:val="auto"/>
                <w:sz w:val="20"/>
                <w:szCs w:val="20"/>
                <w:highlight w:val="none"/>
                <w:lang w:val="en-US" w:eastAsia="zh-CN"/>
              </w:rPr>
              <w:t>-</w:t>
            </w:r>
            <w:r>
              <w:rPr>
                <w:rFonts w:hint="default" w:ascii="宋体" w:hAnsi="宋体" w:cs="宋体"/>
                <w:b w:val="0"/>
                <w:bCs w:val="0"/>
                <w:color w:val="auto"/>
                <w:sz w:val="20"/>
                <w:szCs w:val="20"/>
                <w:highlight w:val="none"/>
                <w:lang w:val="en-US" w:eastAsia="zh-CN"/>
              </w:rPr>
              <w:t>6022477</w:t>
            </w:r>
          </w:p>
        </w:tc>
        <w:tc>
          <w:tcPr>
            <w:tcW w:w="4902" w:type="dxa"/>
            <w:tcBorders>
              <w:top w:val="nil"/>
              <w:left w:val="nil"/>
              <w:bottom w:val="nil"/>
              <w:right w:val="nil"/>
            </w:tcBorders>
            <w:noWrap w:val="0"/>
          </w:tcPr>
          <w:p>
            <w:pPr>
              <w:spacing w:line="480" w:lineRule="auto"/>
              <w:jc w:val="left"/>
              <w:rPr>
                <w:rFonts w:hint="default" w:ascii="宋体" w:hAnsi="宋体" w:eastAsia="宋体" w:cs="宋体"/>
                <w:b w:val="0"/>
                <w:bCs w:val="0"/>
                <w:color w:val="auto"/>
                <w:sz w:val="18"/>
                <w:szCs w:val="18"/>
                <w:highlight w:val="none"/>
                <w:lang w:val="en-US" w:eastAsia="zh-CN"/>
              </w:rPr>
            </w:pPr>
            <w:r>
              <w:rPr>
                <w:rFonts w:hint="default" w:ascii="宋体" w:hAnsi="宋体" w:eastAsia="宋体" w:cs="宋体"/>
                <w:b w:val="0"/>
                <w:bCs w:val="0"/>
                <w:color w:val="auto"/>
                <w:sz w:val="18"/>
                <w:szCs w:val="18"/>
                <w:highlight w:val="none"/>
                <w:lang w:val="en-US" w:eastAsia="zh-CN"/>
              </w:rPr>
              <w:t>焉耆县城北三公里沙河工业园区荣达驾校院内</w:t>
            </w:r>
            <w:r>
              <w:rPr>
                <w:rFonts w:hint="eastAsia" w:ascii="宋体" w:hAnsi="宋体" w:eastAsia="宋体" w:cs="宋体"/>
                <w:b w:val="0"/>
                <w:bCs w:val="0"/>
                <w:color w:val="auto"/>
                <w:sz w:val="18"/>
                <w:szCs w:val="18"/>
                <w:highlight w:val="none"/>
                <w:lang w:val="en-US" w:eastAsia="zh-CN"/>
              </w:rPr>
              <w:t>【</w:t>
            </w:r>
            <w:r>
              <w:rPr>
                <w:rFonts w:hint="default" w:ascii="宋体" w:hAnsi="宋体" w:eastAsia="宋体" w:cs="宋体"/>
                <w:b w:val="0"/>
                <w:bCs w:val="0"/>
                <w:color w:val="auto"/>
                <w:sz w:val="18"/>
                <w:szCs w:val="18"/>
                <w:highlight w:val="none"/>
                <w:lang w:val="en-US" w:eastAsia="zh-CN"/>
              </w:rPr>
              <w:t>车管所</w:t>
            </w:r>
            <w:r>
              <w:rPr>
                <w:rFonts w:hint="eastAsia" w:ascii="宋体" w:hAnsi="宋体" w:eastAsia="宋体" w:cs="宋体"/>
                <w:b w:val="0"/>
                <w:bCs w:val="0"/>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3</w:t>
            </w:r>
          </w:p>
        </w:tc>
        <w:tc>
          <w:tcPr>
            <w:tcW w:w="1275"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博湖县</w:t>
            </w:r>
          </w:p>
        </w:tc>
        <w:tc>
          <w:tcPr>
            <w:tcW w:w="1575"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default" w:ascii="宋体" w:hAnsi="宋体" w:cs="宋体"/>
                <w:b w:val="0"/>
                <w:bCs w:val="0"/>
                <w:color w:val="auto"/>
                <w:sz w:val="20"/>
                <w:szCs w:val="20"/>
                <w:highlight w:val="none"/>
                <w:lang w:val="en-US" w:eastAsia="zh-CN"/>
              </w:rPr>
              <w:t>0996-6626012</w:t>
            </w:r>
          </w:p>
        </w:tc>
        <w:tc>
          <w:tcPr>
            <w:tcW w:w="4902" w:type="dxa"/>
            <w:tcBorders>
              <w:top w:val="nil"/>
              <w:left w:val="nil"/>
              <w:bottom w:val="nil"/>
              <w:right w:val="nil"/>
            </w:tcBorders>
            <w:noWrap w:val="0"/>
          </w:tcPr>
          <w:p>
            <w:pPr>
              <w:spacing w:line="480" w:lineRule="auto"/>
              <w:jc w:val="left"/>
              <w:rPr>
                <w:rFonts w:hint="default" w:ascii="宋体" w:hAnsi="宋体" w:eastAsia="宋体" w:cs="宋体"/>
                <w:b w:val="0"/>
                <w:bCs w:val="0"/>
                <w:color w:val="auto"/>
                <w:sz w:val="18"/>
                <w:szCs w:val="18"/>
                <w:highlight w:val="none"/>
                <w:lang w:val="en-US" w:eastAsia="zh-CN"/>
              </w:rPr>
            </w:pPr>
            <w:r>
              <w:rPr>
                <w:rFonts w:hint="default" w:ascii="宋体" w:hAnsi="宋体" w:eastAsia="宋体" w:cs="宋体"/>
                <w:b w:val="0"/>
                <w:bCs w:val="0"/>
                <w:color w:val="auto"/>
                <w:sz w:val="18"/>
                <w:szCs w:val="18"/>
                <w:highlight w:val="none"/>
                <w:lang w:val="en-US" w:eastAsia="zh-CN"/>
              </w:rPr>
              <w:t>博湖县博湖镇南环路154号</w:t>
            </w:r>
            <w:r>
              <w:rPr>
                <w:rFonts w:hint="eastAsia" w:ascii="宋体" w:hAnsi="宋体" w:eastAsia="宋体" w:cs="宋体"/>
                <w:b w:val="0"/>
                <w:bCs w:val="0"/>
                <w:color w:val="auto"/>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4</w:t>
            </w:r>
          </w:p>
        </w:tc>
        <w:tc>
          <w:tcPr>
            <w:tcW w:w="1275" w:type="dxa"/>
            <w:tcBorders>
              <w:top w:val="nil"/>
              <w:left w:val="nil"/>
              <w:bottom w:val="nil"/>
              <w:right w:val="nil"/>
            </w:tcBorders>
            <w:noWrap w:val="0"/>
            <w:vAlign w:val="center"/>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和硕县</w:t>
            </w:r>
          </w:p>
        </w:tc>
        <w:tc>
          <w:tcPr>
            <w:tcW w:w="1575"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default" w:ascii="宋体" w:hAnsi="宋体" w:cs="宋体"/>
                <w:b w:val="0"/>
                <w:bCs w:val="0"/>
                <w:color w:val="auto"/>
                <w:sz w:val="20"/>
                <w:szCs w:val="20"/>
                <w:highlight w:val="none"/>
                <w:lang w:val="en-US" w:eastAsia="zh-CN"/>
              </w:rPr>
              <w:t>0996-5625825</w:t>
            </w:r>
          </w:p>
        </w:tc>
        <w:tc>
          <w:tcPr>
            <w:tcW w:w="4902" w:type="dxa"/>
            <w:tcBorders>
              <w:top w:val="nil"/>
              <w:left w:val="nil"/>
              <w:bottom w:val="nil"/>
              <w:right w:val="nil"/>
            </w:tcBorders>
            <w:noWrap w:val="0"/>
          </w:tcPr>
          <w:p>
            <w:pPr>
              <w:spacing w:line="480" w:lineRule="auto"/>
              <w:jc w:val="left"/>
              <w:rPr>
                <w:rFonts w:hint="default" w:ascii="宋体" w:hAnsi="宋体" w:eastAsia="宋体" w:cs="宋体"/>
                <w:b w:val="0"/>
                <w:bCs w:val="0"/>
                <w:color w:val="auto"/>
                <w:sz w:val="18"/>
                <w:szCs w:val="18"/>
                <w:highlight w:val="none"/>
                <w:lang w:val="en-US" w:eastAsia="zh-CN"/>
              </w:rPr>
            </w:pPr>
            <w:r>
              <w:rPr>
                <w:rFonts w:hint="default" w:ascii="宋体" w:hAnsi="宋体" w:eastAsia="宋体" w:cs="宋体"/>
                <w:b w:val="0"/>
                <w:bCs w:val="0"/>
                <w:color w:val="auto"/>
                <w:sz w:val="18"/>
                <w:szCs w:val="18"/>
                <w:highlight w:val="none"/>
                <w:lang w:val="en-US" w:eastAsia="zh-CN"/>
              </w:rPr>
              <w:t>和硕县特吾里克镇水磨街446号</w:t>
            </w:r>
            <w:r>
              <w:rPr>
                <w:rFonts w:hint="eastAsia" w:ascii="宋体" w:hAnsi="宋体" w:eastAsia="宋体" w:cs="宋体"/>
                <w:b w:val="0"/>
                <w:bCs w:val="0"/>
                <w:color w:val="auto"/>
                <w:sz w:val="18"/>
                <w:szCs w:val="18"/>
                <w:highlight w:val="none"/>
                <w:lang w:val="en-US" w:eastAsia="zh-CN"/>
              </w:rPr>
              <w:t>【</w:t>
            </w:r>
            <w:r>
              <w:rPr>
                <w:rFonts w:hint="default" w:ascii="宋体" w:hAnsi="宋体" w:eastAsia="宋体" w:cs="宋体"/>
                <w:b w:val="0"/>
                <w:bCs w:val="0"/>
                <w:color w:val="auto"/>
                <w:sz w:val="18"/>
                <w:szCs w:val="18"/>
                <w:highlight w:val="none"/>
                <w:lang w:val="en-US" w:eastAsia="zh-CN"/>
              </w:rPr>
              <w:t>车管所</w:t>
            </w:r>
            <w:r>
              <w:rPr>
                <w:rFonts w:hint="eastAsia" w:ascii="宋体" w:hAnsi="宋体" w:eastAsia="宋体" w:cs="宋体"/>
                <w:b w:val="0"/>
                <w:bCs w:val="0"/>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5</w:t>
            </w:r>
          </w:p>
        </w:tc>
        <w:tc>
          <w:tcPr>
            <w:tcW w:w="1275" w:type="dxa"/>
            <w:tcBorders>
              <w:top w:val="nil"/>
              <w:left w:val="nil"/>
              <w:bottom w:val="nil"/>
              <w:right w:val="nil"/>
            </w:tcBorders>
            <w:noWrap w:val="0"/>
            <w:vAlign w:val="center"/>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和静县</w:t>
            </w:r>
          </w:p>
        </w:tc>
        <w:tc>
          <w:tcPr>
            <w:tcW w:w="1575" w:type="dxa"/>
            <w:tcBorders>
              <w:top w:val="nil"/>
              <w:left w:val="nil"/>
              <w:bottom w:val="nil"/>
              <w:right w:val="nil"/>
            </w:tcBorders>
            <w:noWrap w:val="0"/>
            <w:vAlign w:val="center"/>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default" w:ascii="宋体" w:hAnsi="宋体" w:cs="宋体"/>
                <w:b w:val="0"/>
                <w:bCs w:val="0"/>
                <w:color w:val="auto"/>
                <w:sz w:val="20"/>
                <w:szCs w:val="20"/>
                <w:highlight w:val="none"/>
                <w:lang w:val="en-US" w:eastAsia="zh-CN"/>
              </w:rPr>
              <w:t>0996-5022381</w:t>
            </w:r>
          </w:p>
        </w:tc>
        <w:tc>
          <w:tcPr>
            <w:tcW w:w="4902" w:type="dxa"/>
            <w:tcBorders>
              <w:top w:val="nil"/>
              <w:left w:val="nil"/>
              <w:bottom w:val="nil"/>
              <w:right w:val="nil"/>
            </w:tcBorders>
            <w:noWrap w:val="0"/>
            <w:vAlign w:val="center"/>
          </w:tcPr>
          <w:p>
            <w:pPr>
              <w:spacing w:line="480" w:lineRule="auto"/>
              <w:jc w:val="left"/>
              <w:rPr>
                <w:rFonts w:hint="default" w:ascii="宋体" w:hAnsi="宋体" w:eastAsia="宋体" w:cs="宋体"/>
                <w:b w:val="0"/>
                <w:bCs w:val="0"/>
                <w:color w:val="auto"/>
                <w:sz w:val="18"/>
                <w:szCs w:val="18"/>
                <w:highlight w:val="none"/>
                <w:lang w:val="en-US" w:eastAsia="zh-CN"/>
              </w:rPr>
            </w:pPr>
            <w:r>
              <w:rPr>
                <w:rFonts w:hint="default" w:ascii="宋体" w:hAnsi="宋体" w:eastAsia="宋体" w:cs="宋体"/>
                <w:b w:val="0"/>
                <w:bCs w:val="0"/>
                <w:color w:val="auto"/>
                <w:sz w:val="18"/>
                <w:szCs w:val="18"/>
                <w:highlight w:val="none"/>
                <w:lang w:val="en-US" w:eastAsia="zh-CN"/>
              </w:rPr>
              <w:t>和静县巩乃斯北路富民小区斜对面</w:t>
            </w:r>
            <w:r>
              <w:rPr>
                <w:rFonts w:hint="eastAsia" w:ascii="宋体" w:hAnsi="宋体" w:eastAsia="宋体" w:cs="宋体"/>
                <w:b w:val="0"/>
                <w:bCs w:val="0"/>
                <w:color w:val="auto"/>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6</w:t>
            </w:r>
          </w:p>
        </w:tc>
        <w:tc>
          <w:tcPr>
            <w:tcW w:w="1275"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尉犁县</w:t>
            </w:r>
          </w:p>
        </w:tc>
        <w:tc>
          <w:tcPr>
            <w:tcW w:w="1575"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default" w:ascii="宋体" w:hAnsi="宋体" w:cs="宋体"/>
                <w:b w:val="0"/>
                <w:bCs w:val="0"/>
                <w:color w:val="auto"/>
                <w:kern w:val="2"/>
                <w:sz w:val="20"/>
                <w:szCs w:val="20"/>
                <w:highlight w:val="none"/>
                <w:lang w:val="en-US" w:eastAsia="zh-CN" w:bidi="ar-SA"/>
              </w:rPr>
              <w:t>0996-4023331</w:t>
            </w:r>
          </w:p>
        </w:tc>
        <w:tc>
          <w:tcPr>
            <w:tcW w:w="4902" w:type="dxa"/>
            <w:tcBorders>
              <w:top w:val="nil"/>
              <w:left w:val="nil"/>
              <w:bottom w:val="nil"/>
              <w:right w:val="nil"/>
            </w:tcBorders>
            <w:noWrap w:val="0"/>
          </w:tcPr>
          <w:p>
            <w:pPr>
              <w:spacing w:line="480" w:lineRule="auto"/>
              <w:jc w:val="left"/>
              <w:rPr>
                <w:rFonts w:hint="default" w:ascii="宋体" w:hAnsi="宋体" w:eastAsia="宋体" w:cs="宋体"/>
                <w:b w:val="0"/>
                <w:bCs w:val="0"/>
                <w:color w:val="auto"/>
                <w:sz w:val="18"/>
                <w:szCs w:val="18"/>
                <w:highlight w:val="none"/>
                <w:lang w:val="en-US" w:eastAsia="zh-CN"/>
              </w:rPr>
            </w:pPr>
            <w:r>
              <w:rPr>
                <w:rFonts w:hint="default" w:ascii="宋体" w:hAnsi="宋体" w:eastAsia="宋体" w:cs="宋体"/>
                <w:b w:val="0"/>
                <w:bCs w:val="0"/>
                <w:color w:val="auto"/>
                <w:sz w:val="18"/>
                <w:szCs w:val="18"/>
                <w:highlight w:val="none"/>
                <w:lang w:val="en-US" w:eastAsia="zh-CN"/>
              </w:rPr>
              <w:t>尉犁县218国道734公里处</w:t>
            </w:r>
            <w:r>
              <w:rPr>
                <w:rFonts w:hint="eastAsia" w:ascii="宋体" w:hAnsi="宋体" w:eastAsia="宋体" w:cs="宋体"/>
                <w:b w:val="0"/>
                <w:bCs w:val="0"/>
                <w:color w:val="auto"/>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7</w:t>
            </w:r>
          </w:p>
        </w:tc>
        <w:tc>
          <w:tcPr>
            <w:tcW w:w="1275"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轮台县</w:t>
            </w:r>
          </w:p>
        </w:tc>
        <w:tc>
          <w:tcPr>
            <w:tcW w:w="1575"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default" w:ascii="宋体" w:hAnsi="宋体" w:cs="宋体"/>
                <w:b w:val="0"/>
                <w:bCs w:val="0"/>
                <w:color w:val="auto"/>
                <w:kern w:val="2"/>
                <w:sz w:val="20"/>
                <w:szCs w:val="20"/>
                <w:highlight w:val="none"/>
                <w:lang w:val="en-US" w:eastAsia="zh-CN" w:bidi="ar-SA"/>
              </w:rPr>
              <w:t>0996-4685405</w:t>
            </w:r>
          </w:p>
        </w:tc>
        <w:tc>
          <w:tcPr>
            <w:tcW w:w="4902" w:type="dxa"/>
            <w:tcBorders>
              <w:top w:val="nil"/>
              <w:left w:val="nil"/>
              <w:bottom w:val="nil"/>
              <w:right w:val="nil"/>
            </w:tcBorders>
            <w:noWrap w:val="0"/>
          </w:tcPr>
          <w:p>
            <w:pPr>
              <w:spacing w:line="480" w:lineRule="auto"/>
              <w:jc w:val="left"/>
              <w:rPr>
                <w:rFonts w:hint="default" w:ascii="宋体" w:hAnsi="宋体" w:eastAsia="宋体" w:cs="宋体"/>
                <w:b w:val="0"/>
                <w:bCs w:val="0"/>
                <w:color w:val="auto"/>
                <w:sz w:val="18"/>
                <w:szCs w:val="18"/>
                <w:highlight w:val="none"/>
                <w:lang w:val="en-US" w:eastAsia="zh-CN"/>
              </w:rPr>
            </w:pPr>
            <w:r>
              <w:rPr>
                <w:rFonts w:hint="default" w:ascii="宋体" w:hAnsi="宋体" w:eastAsia="宋体" w:cs="宋体"/>
                <w:b w:val="0"/>
                <w:bCs w:val="0"/>
                <w:color w:val="auto"/>
                <w:sz w:val="18"/>
                <w:szCs w:val="18"/>
                <w:highlight w:val="none"/>
                <w:lang w:val="en-US" w:eastAsia="zh-CN"/>
              </w:rPr>
              <w:t>轮台县南环路交警大队</w:t>
            </w:r>
            <w:r>
              <w:rPr>
                <w:rFonts w:hint="eastAsia" w:ascii="宋体" w:hAnsi="宋体" w:eastAsia="宋体" w:cs="宋体"/>
                <w:b w:val="0"/>
                <w:bCs w:val="0"/>
                <w:color w:val="auto"/>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8</w:t>
            </w:r>
          </w:p>
        </w:tc>
        <w:tc>
          <w:tcPr>
            <w:tcW w:w="1275" w:type="dxa"/>
            <w:tcBorders>
              <w:top w:val="nil"/>
              <w:left w:val="nil"/>
              <w:bottom w:val="nil"/>
              <w:right w:val="nil"/>
            </w:tcBorders>
            <w:noWrap w:val="0"/>
          </w:tcPr>
          <w:p>
            <w:pPr>
              <w:spacing w:line="480" w:lineRule="auto"/>
              <w:jc w:val="center"/>
              <w:rPr>
                <w:rFonts w:hint="eastAsia"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且末县</w:t>
            </w:r>
          </w:p>
        </w:tc>
        <w:tc>
          <w:tcPr>
            <w:tcW w:w="1575" w:type="dxa"/>
            <w:tcBorders>
              <w:top w:val="nil"/>
              <w:left w:val="nil"/>
              <w:bottom w:val="nil"/>
              <w:right w:val="nil"/>
            </w:tcBorders>
            <w:noWrap w:val="0"/>
          </w:tcPr>
          <w:p>
            <w:pPr>
              <w:spacing w:line="480" w:lineRule="auto"/>
              <w:jc w:val="center"/>
              <w:rPr>
                <w:rFonts w:hint="eastAsia" w:ascii="宋体" w:hAnsi="宋体" w:cs="宋体"/>
                <w:b w:val="0"/>
                <w:bCs w:val="0"/>
                <w:color w:val="auto"/>
                <w:kern w:val="2"/>
                <w:sz w:val="20"/>
                <w:szCs w:val="20"/>
                <w:highlight w:val="none"/>
                <w:lang w:val="en-US" w:eastAsia="zh-CN" w:bidi="ar-SA"/>
              </w:rPr>
            </w:pPr>
            <w:r>
              <w:rPr>
                <w:rFonts w:hint="default" w:ascii="宋体" w:hAnsi="宋体" w:cs="宋体"/>
                <w:b w:val="0"/>
                <w:bCs w:val="0"/>
                <w:color w:val="auto"/>
                <w:kern w:val="2"/>
                <w:sz w:val="20"/>
                <w:szCs w:val="20"/>
                <w:highlight w:val="none"/>
                <w:lang w:val="en-US" w:eastAsia="zh-CN" w:bidi="ar-SA"/>
              </w:rPr>
              <w:t>0996-7620558</w:t>
            </w:r>
          </w:p>
        </w:tc>
        <w:tc>
          <w:tcPr>
            <w:tcW w:w="4902" w:type="dxa"/>
            <w:tcBorders>
              <w:top w:val="nil"/>
              <w:left w:val="nil"/>
              <w:bottom w:val="nil"/>
              <w:right w:val="nil"/>
            </w:tcBorders>
            <w:noWrap w:val="0"/>
          </w:tcPr>
          <w:p>
            <w:pPr>
              <w:spacing w:line="480" w:lineRule="auto"/>
              <w:jc w:val="left"/>
              <w:rPr>
                <w:rFonts w:hint="eastAsia" w:ascii="宋体" w:hAnsi="宋体" w:eastAsia="宋体" w:cs="宋体"/>
                <w:b w:val="0"/>
                <w:bCs w:val="0"/>
                <w:color w:val="auto"/>
                <w:sz w:val="18"/>
                <w:szCs w:val="18"/>
                <w:highlight w:val="none"/>
                <w:lang w:val="en-US" w:eastAsia="zh-CN"/>
              </w:rPr>
            </w:pPr>
            <w:r>
              <w:rPr>
                <w:rFonts w:hint="default" w:ascii="宋体" w:hAnsi="宋体" w:eastAsia="宋体" w:cs="宋体"/>
                <w:b w:val="0"/>
                <w:bCs w:val="0"/>
                <w:color w:val="auto"/>
                <w:sz w:val="18"/>
                <w:szCs w:val="18"/>
                <w:highlight w:val="none"/>
                <w:lang w:val="en-US" w:eastAsia="zh-CN"/>
              </w:rPr>
              <w:t>且末县315国道1845公里处</w:t>
            </w:r>
            <w:r>
              <w:rPr>
                <w:rFonts w:hint="eastAsia" w:ascii="宋体" w:hAnsi="宋体" w:eastAsia="宋体" w:cs="宋体"/>
                <w:b w:val="0"/>
                <w:bCs w:val="0"/>
                <w:color w:val="auto"/>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9</w:t>
            </w:r>
          </w:p>
        </w:tc>
        <w:tc>
          <w:tcPr>
            <w:tcW w:w="1275" w:type="dxa"/>
            <w:tcBorders>
              <w:top w:val="nil"/>
              <w:left w:val="nil"/>
              <w:bottom w:val="nil"/>
              <w:right w:val="nil"/>
            </w:tcBorders>
            <w:noWrap w:val="0"/>
          </w:tcPr>
          <w:p>
            <w:pPr>
              <w:spacing w:line="480" w:lineRule="auto"/>
              <w:jc w:val="center"/>
              <w:rPr>
                <w:rFonts w:hint="eastAsia"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若羌县</w:t>
            </w:r>
          </w:p>
        </w:tc>
        <w:tc>
          <w:tcPr>
            <w:tcW w:w="1575" w:type="dxa"/>
            <w:tcBorders>
              <w:top w:val="nil"/>
              <w:left w:val="nil"/>
              <w:bottom w:val="nil"/>
              <w:right w:val="nil"/>
            </w:tcBorders>
            <w:noWrap w:val="0"/>
          </w:tcPr>
          <w:p>
            <w:pPr>
              <w:spacing w:line="480" w:lineRule="auto"/>
              <w:jc w:val="center"/>
              <w:rPr>
                <w:rFonts w:hint="eastAsia"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0996-7105577</w:t>
            </w:r>
          </w:p>
        </w:tc>
        <w:tc>
          <w:tcPr>
            <w:tcW w:w="4902" w:type="dxa"/>
            <w:tcBorders>
              <w:top w:val="nil"/>
              <w:left w:val="nil"/>
              <w:bottom w:val="nil"/>
              <w:right w:val="nil"/>
            </w:tcBorders>
            <w:noWrap w:val="0"/>
          </w:tcPr>
          <w:p>
            <w:pPr>
              <w:spacing w:line="480" w:lineRule="auto"/>
              <w:jc w:val="left"/>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若羌县楼兰路1127号【车管所】</w:t>
            </w:r>
          </w:p>
        </w:tc>
      </w:tr>
    </w:tbl>
    <w:p>
      <w:pPr>
        <w:spacing w:line="360" w:lineRule="auto"/>
        <w:ind w:firstLine="640" w:firstLineChars="200"/>
        <w:jc w:val="left"/>
        <w:rPr>
          <w:rFonts w:ascii="宋体"/>
          <w:color w:val="auto"/>
          <w:sz w:val="32"/>
          <w:szCs w:val="32"/>
          <w:highlight w:val="none"/>
        </w:rPr>
      </w:pPr>
      <w:r>
        <w:rPr>
          <w:rFonts w:hint="eastAsia" w:ascii="黑体" w:hAnsi="仿宋" w:eastAsia="黑体"/>
          <w:color w:val="auto"/>
          <w:sz w:val="32"/>
          <w:szCs w:val="32"/>
          <w:highlight w:val="none"/>
        </w:rPr>
        <w:t>十九、监督投诉渠道</w:t>
      </w:r>
    </w:p>
    <w:tbl>
      <w:tblPr>
        <w:tblStyle w:val="32"/>
        <w:tblW w:w="8433"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03"/>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240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5220" w:type="dxa"/>
            <w:tcBorders>
              <w:top w:val="nil"/>
              <w:left w:val="nil"/>
              <w:bottom w:val="nil"/>
              <w:right w:val="nil"/>
            </w:tcBorders>
            <w:noWrap w:val="0"/>
          </w:tcPr>
          <w:p>
            <w:pPr>
              <w:spacing w:line="480"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监督投诉电话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vAlign w:val="center"/>
          </w:tcPr>
          <w:p>
            <w:pPr>
              <w:spacing w:line="480" w:lineRule="auto"/>
              <w:jc w:val="center"/>
              <w:rPr>
                <w:rFonts w:hint="default" w:ascii="宋体" w:hAnsi="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1</w:t>
            </w:r>
          </w:p>
        </w:tc>
        <w:tc>
          <w:tcPr>
            <w:tcW w:w="2403" w:type="dxa"/>
            <w:tcBorders>
              <w:top w:val="nil"/>
              <w:left w:val="nil"/>
              <w:bottom w:val="nil"/>
              <w:right w:val="nil"/>
            </w:tcBorders>
            <w:noWrap w:val="0"/>
          </w:tcPr>
          <w:p>
            <w:pPr>
              <w:spacing w:line="480" w:lineRule="auto"/>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库尔勒市</w:t>
            </w:r>
          </w:p>
          <w:p>
            <w:pPr>
              <w:spacing w:line="480" w:lineRule="auto"/>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（含开发区）</w:t>
            </w:r>
          </w:p>
          <w:p>
            <w:pPr>
              <w:spacing w:line="480" w:lineRule="auto"/>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18"/>
                <w:szCs w:val="18"/>
                <w:highlight w:val="none"/>
                <w:lang w:val="en-US" w:eastAsia="zh-CN"/>
              </w:rPr>
              <w:t>（含塔里木）</w:t>
            </w:r>
          </w:p>
        </w:tc>
        <w:tc>
          <w:tcPr>
            <w:tcW w:w="5220"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8626528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2</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0"/>
                <w:szCs w:val="20"/>
                <w:highlight w:val="none"/>
                <w:lang w:val="en-US" w:eastAsia="zh-CN"/>
              </w:rPr>
              <w:t>焉耆县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w:t>
            </w:r>
            <w:r>
              <w:rPr>
                <w:rFonts w:hint="default" w:ascii="Times New Roman" w:hAnsi="Times New Roman" w:eastAsia="宋体" w:cs="Times New Roman"/>
                <w:b w:val="0"/>
                <w:bCs w:val="0"/>
                <w:color w:val="auto"/>
                <w:kern w:val="2"/>
                <w:sz w:val="20"/>
                <w:szCs w:val="20"/>
                <w:highlight w:val="none"/>
                <w:lang w:val="en-US" w:eastAsia="zh-CN" w:bidi="ar-SA"/>
              </w:rPr>
              <w:t>6022477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3</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博湖县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0996-6621966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4</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和硕县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w:t>
            </w:r>
            <w:r>
              <w:rPr>
                <w:rFonts w:hint="default" w:ascii="Times New Roman" w:hAnsi="Times New Roman" w:eastAsia="宋体" w:cs="Times New Roman"/>
                <w:b w:val="0"/>
                <w:bCs w:val="0"/>
                <w:color w:val="auto"/>
                <w:kern w:val="2"/>
                <w:sz w:val="20"/>
                <w:szCs w:val="20"/>
                <w:highlight w:val="none"/>
                <w:lang w:val="en-US" w:eastAsia="zh-CN" w:bidi="ar-SA"/>
              </w:rPr>
              <w:t>5622</w:t>
            </w:r>
            <w:r>
              <w:rPr>
                <w:rFonts w:hint="eastAsia" w:ascii="Times New Roman" w:hAnsi="Times New Roman" w:eastAsia="宋体" w:cs="Times New Roman"/>
                <w:b w:val="0"/>
                <w:bCs w:val="0"/>
                <w:color w:val="auto"/>
                <w:kern w:val="2"/>
                <w:sz w:val="20"/>
                <w:szCs w:val="20"/>
                <w:highlight w:val="none"/>
                <w:lang w:val="en-US" w:eastAsia="zh-CN" w:bidi="ar-SA"/>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5</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和静县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0996-50</w:t>
            </w:r>
            <w:r>
              <w:rPr>
                <w:rFonts w:hint="eastAsia" w:ascii="Times New Roman" w:hAnsi="Times New Roman" w:eastAsia="宋体" w:cs="Times New Roman"/>
                <w:b w:val="0"/>
                <w:bCs w:val="0"/>
                <w:color w:val="auto"/>
                <w:kern w:val="2"/>
                <w:sz w:val="20"/>
                <w:szCs w:val="20"/>
                <w:highlight w:val="none"/>
                <w:lang w:val="en-US" w:eastAsia="zh-CN" w:bidi="ar-SA"/>
              </w:rPr>
              <w:t>22505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6</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尉犁县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7</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轮台县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0996-4693118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8</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且末县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0996-7637110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9</w:t>
            </w:r>
          </w:p>
        </w:tc>
        <w:tc>
          <w:tcPr>
            <w:tcW w:w="2403" w:type="dxa"/>
            <w:tcBorders>
              <w:top w:val="nil"/>
              <w:left w:val="nil"/>
              <w:bottom w:val="nil"/>
              <w:right w:val="nil"/>
            </w:tcBorders>
            <w:noWrap w:val="0"/>
          </w:tcPr>
          <w:p>
            <w:pPr>
              <w:spacing w:line="480" w:lineRule="auto"/>
              <w:jc w:val="center"/>
              <w:rPr>
                <w:rFonts w:hint="eastAsia"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若羌县</w:t>
            </w:r>
          </w:p>
        </w:tc>
        <w:tc>
          <w:tcPr>
            <w:tcW w:w="5220" w:type="dxa"/>
            <w:tcBorders>
              <w:top w:val="nil"/>
              <w:left w:val="nil"/>
              <w:bottom w:val="nil"/>
              <w:right w:val="nil"/>
            </w:tcBorders>
            <w:noWrap w:val="0"/>
          </w:tcPr>
          <w:p>
            <w:pPr>
              <w:spacing w:line="480" w:lineRule="auto"/>
              <w:jc w:val="center"/>
              <w:rPr>
                <w:rFonts w:hint="eastAsia"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0996-7102777</w:t>
            </w:r>
          </w:p>
        </w:tc>
      </w:tr>
    </w:tbl>
    <w:p>
      <w:pPr>
        <w:spacing w:line="360" w:lineRule="auto"/>
        <w:ind w:firstLine="640" w:firstLineChars="200"/>
        <w:jc w:val="left"/>
        <w:rPr>
          <w:rFonts w:hint="eastAsia" w:ascii="宋体" w:hAnsi="宋体"/>
          <w:color w:val="auto"/>
          <w:sz w:val="32"/>
          <w:szCs w:val="32"/>
          <w:highlight w:val="none"/>
        </w:rPr>
      </w:pPr>
      <w:r>
        <w:rPr>
          <w:rFonts w:hint="eastAsia" w:ascii="黑体" w:hAnsi="仿宋" w:eastAsia="黑体"/>
          <w:color w:val="auto"/>
          <w:sz w:val="32"/>
          <w:szCs w:val="32"/>
          <w:highlight w:val="none"/>
        </w:rPr>
        <w:t>二十、办公时间</w:t>
      </w:r>
    </w:p>
    <w:tbl>
      <w:tblPr>
        <w:tblStyle w:val="32"/>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108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6525" w:type="dxa"/>
            <w:tcBorders>
              <w:top w:val="nil"/>
              <w:left w:val="nil"/>
              <w:bottom w:val="nil"/>
              <w:right w:val="nil"/>
            </w:tcBorders>
            <w:noWrap w:val="0"/>
          </w:tcPr>
          <w:p>
            <w:pPr>
              <w:spacing w:line="480"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办公时间（法定工作日）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vAlign w:val="center"/>
          </w:tcPr>
          <w:p>
            <w:pPr>
              <w:spacing w:line="480" w:lineRule="auto"/>
              <w:jc w:val="center"/>
              <w:rPr>
                <w:rFonts w:hint="default" w:ascii="宋体" w:hAnsi="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1</w:t>
            </w:r>
          </w:p>
        </w:tc>
        <w:tc>
          <w:tcPr>
            <w:tcW w:w="1080" w:type="dxa"/>
            <w:tcBorders>
              <w:top w:val="nil"/>
              <w:left w:val="nil"/>
              <w:bottom w:val="nil"/>
              <w:right w:val="nil"/>
            </w:tcBorders>
            <w:noWrap w:val="0"/>
            <w:vAlign w:val="center"/>
          </w:tcPr>
          <w:p>
            <w:pPr>
              <w:spacing w:line="480" w:lineRule="auto"/>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库尔勒</w:t>
            </w:r>
          </w:p>
          <w:p>
            <w:pPr>
              <w:spacing w:line="480" w:lineRule="auto"/>
              <w:jc w:val="center"/>
              <w:rPr>
                <w:rFonts w:hint="eastAsia" w:ascii="宋体" w:hAnsi="宋体" w:eastAsia="宋体" w:cs="宋体"/>
                <w:b w:val="0"/>
                <w:bCs w:val="0"/>
                <w:color w:val="auto"/>
                <w:sz w:val="15"/>
                <w:szCs w:val="15"/>
                <w:highlight w:val="none"/>
                <w:lang w:val="en-US" w:eastAsia="zh-CN"/>
              </w:rPr>
            </w:pPr>
            <w:r>
              <w:rPr>
                <w:rFonts w:hint="eastAsia" w:ascii="宋体" w:hAnsi="宋体" w:eastAsia="宋体" w:cs="宋体"/>
                <w:b w:val="0"/>
                <w:bCs w:val="0"/>
                <w:color w:val="auto"/>
                <w:sz w:val="16"/>
                <w:szCs w:val="16"/>
                <w:highlight w:val="none"/>
                <w:lang w:val="en-US" w:eastAsia="zh-CN"/>
              </w:rPr>
              <w:t>（</w:t>
            </w:r>
            <w:r>
              <w:rPr>
                <w:rFonts w:hint="eastAsia" w:ascii="宋体" w:hAnsi="宋体" w:eastAsia="宋体" w:cs="宋体"/>
                <w:b w:val="0"/>
                <w:bCs w:val="0"/>
                <w:color w:val="auto"/>
                <w:sz w:val="15"/>
                <w:szCs w:val="15"/>
                <w:highlight w:val="none"/>
                <w:lang w:val="en-US" w:eastAsia="zh-CN"/>
              </w:rPr>
              <w:t>含开发区）</w:t>
            </w:r>
          </w:p>
          <w:p>
            <w:pPr>
              <w:spacing w:line="480" w:lineRule="auto"/>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15"/>
                <w:szCs w:val="15"/>
                <w:highlight w:val="none"/>
                <w:lang w:val="en-US" w:eastAsia="zh-CN"/>
              </w:rPr>
              <w:t>（含塔里木）</w:t>
            </w:r>
          </w:p>
        </w:tc>
        <w:tc>
          <w:tcPr>
            <w:tcW w:w="6525" w:type="dxa"/>
            <w:tcBorders>
              <w:top w:val="nil"/>
              <w:left w:val="nil"/>
              <w:bottom w:val="nil"/>
              <w:right w:val="nil"/>
            </w:tcBorders>
            <w:noWrap w:val="0"/>
            <w:vAlign w:val="center"/>
          </w:tcPr>
          <w:p>
            <w:pPr>
              <w:spacing w:line="480" w:lineRule="auto"/>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10:00-17:30（冬）；09:30-17:30（夏）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2</w:t>
            </w:r>
          </w:p>
        </w:tc>
        <w:tc>
          <w:tcPr>
            <w:tcW w:w="1080"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焉耆县</w:t>
            </w:r>
          </w:p>
        </w:tc>
        <w:tc>
          <w:tcPr>
            <w:tcW w:w="6525" w:type="dxa"/>
            <w:tcBorders>
              <w:top w:val="nil"/>
              <w:left w:val="nil"/>
              <w:bottom w:val="nil"/>
              <w:right w:val="nil"/>
            </w:tcBorders>
            <w:noWrap w:val="0"/>
          </w:tcPr>
          <w:p>
            <w:pPr>
              <w:spacing w:line="480" w:lineRule="auto"/>
              <w:jc w:val="left"/>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3</w:t>
            </w:r>
          </w:p>
        </w:tc>
        <w:tc>
          <w:tcPr>
            <w:tcW w:w="1080"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博湖县</w:t>
            </w:r>
          </w:p>
        </w:tc>
        <w:tc>
          <w:tcPr>
            <w:tcW w:w="6525" w:type="dxa"/>
            <w:tcBorders>
              <w:top w:val="nil"/>
              <w:left w:val="nil"/>
              <w:bottom w:val="nil"/>
              <w:right w:val="nil"/>
            </w:tcBorders>
            <w:noWrap w:val="0"/>
          </w:tcPr>
          <w:p>
            <w:pPr>
              <w:spacing w:line="480" w:lineRule="auto"/>
              <w:jc w:val="left"/>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4</w:t>
            </w:r>
          </w:p>
        </w:tc>
        <w:tc>
          <w:tcPr>
            <w:tcW w:w="1080" w:type="dxa"/>
            <w:tcBorders>
              <w:top w:val="nil"/>
              <w:left w:val="nil"/>
              <w:bottom w:val="nil"/>
              <w:right w:val="nil"/>
            </w:tcBorders>
            <w:noWrap w:val="0"/>
            <w:vAlign w:val="center"/>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和硕县</w:t>
            </w:r>
          </w:p>
        </w:tc>
        <w:tc>
          <w:tcPr>
            <w:tcW w:w="6525" w:type="dxa"/>
            <w:tcBorders>
              <w:top w:val="nil"/>
              <w:left w:val="nil"/>
              <w:bottom w:val="nil"/>
              <w:right w:val="nil"/>
            </w:tcBorders>
            <w:noWrap w:val="0"/>
          </w:tcPr>
          <w:p>
            <w:pPr>
              <w:spacing w:line="480" w:lineRule="auto"/>
              <w:jc w:val="left"/>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5</w:t>
            </w:r>
          </w:p>
        </w:tc>
        <w:tc>
          <w:tcPr>
            <w:tcW w:w="1080" w:type="dxa"/>
            <w:tcBorders>
              <w:top w:val="nil"/>
              <w:left w:val="nil"/>
              <w:bottom w:val="nil"/>
              <w:right w:val="nil"/>
            </w:tcBorders>
            <w:noWrap w:val="0"/>
            <w:vAlign w:val="center"/>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和静县</w:t>
            </w: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 w:val="21"/>
                <w:szCs w:val="21"/>
                <w:highlight w:val="none"/>
                <w:lang w:val="en-US" w:eastAsia="zh-CN" w:bidi="ar-SA"/>
              </w:rPr>
            </w:pPr>
            <w:r>
              <w:rPr>
                <w:rFonts w:hint="default" w:ascii="宋体" w:hAnsi="宋体" w:eastAsia="宋体" w:cs="宋体"/>
                <w:color w:val="auto"/>
                <w:kern w:val="0"/>
                <w:sz w:val="18"/>
                <w:szCs w:val="18"/>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6</w:t>
            </w:r>
          </w:p>
        </w:tc>
        <w:tc>
          <w:tcPr>
            <w:tcW w:w="1080"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尉犁县</w:t>
            </w:r>
          </w:p>
        </w:tc>
        <w:tc>
          <w:tcPr>
            <w:tcW w:w="6525" w:type="dxa"/>
            <w:tcBorders>
              <w:top w:val="nil"/>
              <w:left w:val="nil"/>
              <w:bottom w:val="nil"/>
              <w:right w:val="nil"/>
            </w:tcBorders>
            <w:noWrap w:val="0"/>
          </w:tcPr>
          <w:p>
            <w:pPr>
              <w:spacing w:line="480" w:lineRule="auto"/>
              <w:jc w:val="left"/>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7</w:t>
            </w:r>
          </w:p>
        </w:tc>
        <w:tc>
          <w:tcPr>
            <w:tcW w:w="1080"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轮台县</w:t>
            </w:r>
          </w:p>
        </w:tc>
        <w:tc>
          <w:tcPr>
            <w:tcW w:w="6525" w:type="dxa"/>
            <w:tcBorders>
              <w:top w:val="nil"/>
              <w:left w:val="nil"/>
              <w:bottom w:val="nil"/>
              <w:right w:val="nil"/>
            </w:tcBorders>
            <w:noWrap w:val="0"/>
          </w:tcPr>
          <w:p>
            <w:pPr>
              <w:spacing w:line="480" w:lineRule="auto"/>
              <w:jc w:val="left"/>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8</w:t>
            </w:r>
          </w:p>
        </w:tc>
        <w:tc>
          <w:tcPr>
            <w:tcW w:w="1080" w:type="dxa"/>
            <w:tcBorders>
              <w:top w:val="nil"/>
              <w:left w:val="nil"/>
              <w:bottom w:val="nil"/>
              <w:right w:val="nil"/>
            </w:tcBorders>
            <w:noWrap w:val="0"/>
          </w:tcPr>
          <w:p>
            <w:pPr>
              <w:spacing w:line="480" w:lineRule="auto"/>
              <w:jc w:val="center"/>
              <w:rPr>
                <w:rFonts w:hint="eastAsia"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且末县</w:t>
            </w:r>
          </w:p>
        </w:tc>
        <w:tc>
          <w:tcPr>
            <w:tcW w:w="6525" w:type="dxa"/>
            <w:tcBorders>
              <w:top w:val="nil"/>
              <w:left w:val="nil"/>
              <w:bottom w:val="nil"/>
              <w:right w:val="nil"/>
            </w:tcBorders>
            <w:noWrap w:val="0"/>
          </w:tcPr>
          <w:p>
            <w:pPr>
              <w:spacing w:line="480" w:lineRule="auto"/>
              <w:jc w:val="left"/>
              <w:rPr>
                <w:rFonts w:hint="eastAsia"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周一至周四10:00-18:00；周五10.00-13:30</w:t>
            </w:r>
            <w:r>
              <w:rPr>
                <w:rFonts w:hint="eastAsia" w:ascii="宋体" w:hAnsi="宋体" w:eastAsia="宋体" w:cs="宋体"/>
                <w:color w:val="auto"/>
                <w:kern w:val="0"/>
                <w:sz w:val="18"/>
                <w:szCs w:val="18"/>
                <w:highlight w:val="none"/>
                <w:lang w:val="en-US" w:eastAsia="zh-CN"/>
              </w:rPr>
              <w:t>。（夏冬工作时间一致）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9</w:t>
            </w:r>
          </w:p>
        </w:tc>
        <w:tc>
          <w:tcPr>
            <w:tcW w:w="1080" w:type="dxa"/>
            <w:tcBorders>
              <w:top w:val="nil"/>
              <w:left w:val="nil"/>
              <w:bottom w:val="nil"/>
              <w:right w:val="nil"/>
            </w:tcBorders>
            <w:noWrap w:val="0"/>
          </w:tcPr>
          <w:p>
            <w:pPr>
              <w:spacing w:line="480" w:lineRule="auto"/>
              <w:jc w:val="center"/>
              <w:rPr>
                <w:rFonts w:hint="eastAsia"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若羌县</w:t>
            </w:r>
          </w:p>
        </w:tc>
        <w:tc>
          <w:tcPr>
            <w:tcW w:w="6525" w:type="dxa"/>
            <w:tcBorders>
              <w:top w:val="nil"/>
              <w:left w:val="nil"/>
              <w:bottom w:val="nil"/>
              <w:right w:val="nil"/>
            </w:tcBorders>
            <w:noWrap w:val="0"/>
          </w:tcPr>
          <w:p>
            <w:pPr>
              <w:spacing w:line="480" w:lineRule="auto"/>
              <w:jc w:val="left"/>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10:00-14:00,16:00-19:30（冬）；09:30-13:30,16:00-19:30（夏）</w:t>
            </w:r>
          </w:p>
        </w:tc>
      </w:tr>
    </w:tbl>
    <w:p>
      <w:pPr>
        <w:spacing w:line="360" w:lineRule="auto"/>
        <w:jc w:val="left"/>
        <w:rPr>
          <w:rFonts w:hint="eastAsia" w:ascii="方正黑体_GBK" w:hAnsi="方正黑体_GBK" w:eastAsia="方正黑体_GBK" w:cs="方正黑体_GBK"/>
          <w:b w:val="0"/>
          <w:bCs w:val="0"/>
          <w:color w:val="000000"/>
          <w:sz w:val="31"/>
          <w:szCs w:val="31"/>
          <w:lang w:eastAsia="zh-CN"/>
        </w:rPr>
      </w:pPr>
      <w:r>
        <w:br w:type="page"/>
      </w:r>
      <w:r>
        <w:rPr>
          <w:rFonts w:hint="eastAsia" w:ascii="方正黑体_GBK" w:hAnsi="方正黑体_GBK" w:eastAsia="方正黑体_GBK" w:cs="方正黑体_GBK"/>
          <w:b w:val="0"/>
          <w:bCs w:val="0"/>
          <w:color w:val="000000"/>
          <w:sz w:val="31"/>
          <w:szCs w:val="31"/>
          <w:lang w:eastAsia="zh-CN"/>
        </w:rPr>
        <w:t>附录1：机动车限制、禁止的区域或者路段通行、停靠审核办事流程图</w:t>
      </w:r>
    </w:p>
    <w:p>
      <w:pPr>
        <w:spacing w:line="360" w:lineRule="auto"/>
        <w:jc w:val="left"/>
        <w:rPr>
          <w:rFonts w:hint="eastAsia" w:ascii="方正黑体_GBK" w:hAnsi="方正黑体_GBK" w:eastAsia="方正黑体_GBK" w:cs="方正黑体_GBK"/>
          <w:b w:val="0"/>
          <w:bCs w:val="0"/>
          <w:color w:val="000000"/>
          <w:sz w:val="31"/>
          <w:szCs w:val="31"/>
          <w:lang w:eastAsia="zh-CN"/>
        </w:rPr>
      </w:pPr>
      <w:r>
        <w:rPr>
          <w:rFonts w:hint="eastAsia" w:ascii="方正黑体_GBK" w:hAnsi="方正黑体_GBK" w:eastAsia="方正黑体_GBK" w:cs="方正黑体_GBK"/>
          <w:b w:val="0"/>
          <w:bCs w:val="0"/>
          <w:color w:val="000000"/>
          <w:sz w:val="31"/>
          <w:szCs w:val="31"/>
          <w:lang w:eastAsia="zh-CN"/>
        </w:rPr>
        <w:pict>
          <v:shape id="_x0000_i1025" o:spt="75" alt="图片6_副本" type="#_x0000_t75" style="height:593.25pt;width:429.65pt;" filled="f" o:preferrelative="t" stroked="f" coordsize="21600,21600">
            <v:path/>
            <v:fill on="f" focussize="0,0"/>
            <v:stroke on="f"/>
            <v:imagedata r:id="rId4" o:title="图片6_副本"/>
            <o:lock v:ext="edit" aspectratio="t"/>
            <w10:wrap type="none"/>
            <w10:anchorlock/>
          </v:shape>
        </w:pict>
      </w:r>
    </w:p>
    <w:p>
      <w:pPr>
        <w:jc w:val="left"/>
        <w:rPr>
          <w:color w:val="000000"/>
        </w:rPr>
      </w:pPr>
      <w:r>
        <w:br w:type="page"/>
      </w:r>
      <w:r>
        <w:rPr>
          <w:rFonts w:hint="eastAsia" w:ascii="方正黑体_GBK" w:hAnsi="方正黑体_GBK" w:eastAsia="方正黑体_GBK" w:cs="方正黑体_GBK"/>
          <w:b w:val="0"/>
          <w:bCs w:val="0"/>
          <w:color w:val="000000"/>
          <w:sz w:val="31"/>
          <w:szCs w:val="31"/>
          <w:lang w:eastAsia="zh-CN"/>
        </w:rPr>
        <w:t>附录2：相关申请材料示范文本</w:t>
      </w:r>
    </w:p>
    <w:tbl>
      <w:tblPr>
        <w:tblStyle w:val="8"/>
        <w:tblW w:w="8303" w:type="dxa"/>
        <w:tblInd w:w="93" w:type="dxa"/>
        <w:tblLayout w:type="fixed"/>
        <w:tblCellMar>
          <w:top w:w="15" w:type="dxa"/>
          <w:left w:w="15" w:type="dxa"/>
          <w:bottom w:w="15" w:type="dxa"/>
          <w:right w:w="15" w:type="dxa"/>
        </w:tblCellMar>
      </w:tblPr>
      <w:tblGrid>
        <w:gridCol w:w="1407"/>
        <w:gridCol w:w="1680"/>
        <w:gridCol w:w="1314"/>
        <w:gridCol w:w="1584"/>
        <w:gridCol w:w="2225"/>
        <w:gridCol w:w="93"/>
      </w:tblGrid>
      <w:tr>
        <w:tblPrEx>
          <w:tblCellMar>
            <w:top w:w="15" w:type="dxa"/>
            <w:left w:w="15" w:type="dxa"/>
            <w:bottom w:w="15" w:type="dxa"/>
            <w:right w:w="15" w:type="dxa"/>
          </w:tblCellMar>
        </w:tblPrEx>
        <w:trPr>
          <w:gridBefore w:val="1"/>
          <w:wBefore w:w="93" w:type="dxa"/>
          <w:trHeight w:val="309" w:hRule="atLeast"/>
        </w:trPr>
        <w:tc>
          <w:tcPr>
            <w:tcW w:w="8210" w:type="dxa"/>
            <w:gridSpan w:val="5"/>
            <w:tcBorders>
              <w:top w:val="nil"/>
              <w:left w:val="nil"/>
              <w:bottom w:val="nil"/>
              <w:right w:val="nil"/>
            </w:tcBorders>
            <w:noWrap w:val="0"/>
            <w:vAlign w:val="bottom"/>
          </w:tcPr>
          <w:p>
            <w:pPr>
              <w:autoSpaceDE w:val="0"/>
              <w:spacing w:line="360" w:lineRule="auto"/>
              <w:jc w:val="center"/>
              <w:outlineLvl w:val="1"/>
              <w:rPr>
                <w:rFonts w:ascii="黑体" w:eastAsia="黑体" w:cs="黑体"/>
                <w:color w:val="000000"/>
                <w:kern w:val="36"/>
                <w:sz w:val="32"/>
                <w:szCs w:val="32"/>
              </w:rPr>
            </w:pPr>
            <w:r>
              <w:rPr>
                <w:rFonts w:hint="eastAsia" w:ascii="黑体" w:eastAsia="黑体" w:cs="黑体"/>
                <w:color w:val="000000"/>
                <w:kern w:val="36"/>
                <w:sz w:val="32"/>
                <w:szCs w:val="32"/>
              </w:rPr>
              <w:t>限制通行区域通行证申请表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07" w:type="dxa"/>
            <w:gridSpan w:val="2"/>
            <w:tcBorders>
              <w:top w:val="nil"/>
              <w:left w:val="nil"/>
              <w:bottom w:val="nil"/>
              <w:right w:val="nil"/>
            </w:tcBorders>
            <w:noWrap w:val="0"/>
            <w:vAlign w:val="center"/>
          </w:tcPr>
          <w:p>
            <w:pPr>
              <w:rPr>
                <w:color w:val="000000"/>
              </w:rPr>
            </w:pPr>
            <w:r>
              <w:rPr>
                <w:rFonts w:hint="eastAsia"/>
                <w:color w:val="000000"/>
              </w:rPr>
              <w:t>申请种类</w:t>
            </w:r>
          </w:p>
        </w:tc>
        <w:tc>
          <w:tcPr>
            <w:tcW w:w="6896" w:type="dxa"/>
            <w:gridSpan w:val="4"/>
            <w:tcBorders>
              <w:top w:val="nil"/>
              <w:left w:val="nil"/>
              <w:bottom w:val="nil"/>
              <w:right w:val="nil"/>
            </w:tcBorders>
            <w:noWrap w:val="0"/>
            <w:vAlign w:val="center"/>
          </w:tcPr>
          <w:p>
            <w:pPr>
              <w:rPr>
                <w:b/>
                <w:bCs/>
                <w:color w:val="000000"/>
                <w:spacing w:val="40"/>
                <w:sz w:val="44"/>
                <w:u w:val="single"/>
              </w:rPr>
            </w:pPr>
            <w:r>
              <w:rPr>
                <w:rFonts w:hint="eastAsia" w:ascii="宋体" w:hAnsi="宋体"/>
                <w:color w:val="000000"/>
                <w:szCs w:val="28"/>
              </w:rPr>
              <w:t>□临时通行证       □长期通行证        □停靠证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407" w:type="dxa"/>
            <w:gridSpan w:val="2"/>
            <w:tcBorders>
              <w:top w:val="nil"/>
              <w:left w:val="nil"/>
              <w:bottom w:val="nil"/>
              <w:right w:val="nil"/>
            </w:tcBorders>
            <w:noWrap w:val="0"/>
            <w:vAlign w:val="center"/>
          </w:tcPr>
          <w:p>
            <w:pPr>
              <w:jc w:val="center"/>
              <w:rPr>
                <w:rFonts w:ascii="宋体" w:hAnsi="宋体"/>
                <w:color w:val="000000"/>
                <w:szCs w:val="28"/>
              </w:rPr>
            </w:pPr>
            <w:r>
              <w:rPr>
                <w:rFonts w:hint="eastAsia" w:ascii="宋体" w:hAnsi="宋体"/>
                <w:color w:val="000000"/>
                <w:szCs w:val="28"/>
              </w:rPr>
              <w:t>申 请 人</w:t>
            </w:r>
          </w:p>
        </w:tc>
        <w:tc>
          <w:tcPr>
            <w:tcW w:w="2994" w:type="dxa"/>
            <w:gridSpan w:val="2"/>
            <w:tcBorders>
              <w:top w:val="nil"/>
              <w:left w:val="nil"/>
              <w:bottom w:val="nil"/>
              <w:right w:val="nil"/>
            </w:tcBorders>
            <w:noWrap w:val="0"/>
            <w:vAlign w:val="center"/>
          </w:tcPr>
          <w:p>
            <w:pPr>
              <w:rPr>
                <w:rFonts w:ascii="宋体" w:hAnsi="宋体"/>
                <w:color w:val="000000"/>
                <w:szCs w:val="28"/>
              </w:rPr>
            </w:pPr>
          </w:p>
        </w:tc>
        <w:tc>
          <w:tcPr>
            <w:tcW w:w="1584" w:type="dxa"/>
            <w:tcBorders>
              <w:top w:val="nil"/>
              <w:left w:val="nil"/>
              <w:bottom w:val="nil"/>
              <w:right w:val="nil"/>
            </w:tcBorders>
            <w:noWrap w:val="0"/>
            <w:vAlign w:val="center"/>
          </w:tcPr>
          <w:p>
            <w:pPr>
              <w:jc w:val="center"/>
              <w:rPr>
                <w:rFonts w:ascii="宋体" w:hAnsi="宋体"/>
                <w:color w:val="000000"/>
                <w:szCs w:val="28"/>
              </w:rPr>
            </w:pPr>
            <w:r>
              <w:rPr>
                <w:rFonts w:hint="eastAsia" w:ascii="宋体" w:hAnsi="宋体"/>
                <w:color w:val="000000"/>
                <w:szCs w:val="28"/>
              </w:rPr>
              <w:t>联系电话</w:t>
            </w:r>
          </w:p>
        </w:tc>
        <w:tc>
          <w:tcPr>
            <w:tcW w:w="2318" w:type="dxa"/>
            <w:tcBorders>
              <w:top w:val="nil"/>
              <w:left w:val="nil"/>
              <w:bottom w:val="nil"/>
              <w:right w:val="nil"/>
            </w:tcBorders>
            <w:noWrap w:val="0"/>
            <w:vAlign w:val="center"/>
          </w:tcPr>
          <w:p>
            <w:pPr>
              <w:rPr>
                <w:rFonts w:ascii="宋体" w:hAnsi="宋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07" w:type="dxa"/>
            <w:gridSpan w:val="2"/>
            <w:vMerge w:val="restart"/>
            <w:tcBorders>
              <w:top w:val="nil"/>
              <w:left w:val="nil"/>
              <w:bottom w:val="nil"/>
              <w:right w:val="nil"/>
            </w:tcBorders>
            <w:noWrap w:val="0"/>
            <w:vAlign w:val="center"/>
          </w:tcPr>
          <w:p>
            <w:pPr>
              <w:jc w:val="center"/>
              <w:rPr>
                <w:rFonts w:ascii="宋体" w:hAnsi="宋体"/>
                <w:color w:val="000000"/>
                <w:szCs w:val="28"/>
              </w:rPr>
            </w:pPr>
            <w:r>
              <w:rPr>
                <w:rFonts w:hint="eastAsia" w:ascii="宋体" w:hAnsi="宋体"/>
                <w:color w:val="000000"/>
                <w:szCs w:val="28"/>
              </w:rPr>
              <w:t>号牌号码</w:t>
            </w:r>
          </w:p>
        </w:tc>
        <w:tc>
          <w:tcPr>
            <w:tcW w:w="1680" w:type="dxa"/>
            <w:vMerge w:val="restart"/>
            <w:tcBorders>
              <w:top w:val="nil"/>
              <w:left w:val="nil"/>
              <w:bottom w:val="nil"/>
              <w:right w:val="nil"/>
            </w:tcBorders>
            <w:noWrap w:val="0"/>
            <w:vAlign w:val="center"/>
          </w:tcPr>
          <w:p>
            <w:pPr>
              <w:rPr>
                <w:rFonts w:ascii="宋体" w:hAnsi="宋体"/>
                <w:color w:val="000000"/>
                <w:szCs w:val="28"/>
              </w:rPr>
            </w:pPr>
          </w:p>
        </w:tc>
        <w:tc>
          <w:tcPr>
            <w:tcW w:w="1314" w:type="dxa"/>
            <w:tcBorders>
              <w:top w:val="nil"/>
              <w:left w:val="nil"/>
              <w:bottom w:val="nil"/>
              <w:right w:val="nil"/>
            </w:tcBorders>
            <w:noWrap w:val="0"/>
            <w:vAlign w:val="center"/>
          </w:tcPr>
          <w:p>
            <w:pPr>
              <w:jc w:val="center"/>
              <w:rPr>
                <w:rFonts w:ascii="宋体" w:hAnsi="宋体"/>
                <w:color w:val="000000"/>
                <w:szCs w:val="28"/>
              </w:rPr>
            </w:pPr>
            <w:r>
              <w:rPr>
                <w:rFonts w:hint="eastAsia" w:ascii="宋体" w:hAnsi="宋体"/>
                <w:color w:val="000000"/>
                <w:szCs w:val="28"/>
              </w:rPr>
              <w:t>号牌种类</w:t>
            </w:r>
          </w:p>
        </w:tc>
        <w:tc>
          <w:tcPr>
            <w:tcW w:w="3902" w:type="dxa"/>
            <w:gridSpan w:val="2"/>
            <w:tcBorders>
              <w:top w:val="nil"/>
              <w:left w:val="nil"/>
              <w:bottom w:val="nil"/>
              <w:right w:val="nil"/>
            </w:tcBorders>
            <w:noWrap w:val="0"/>
            <w:vAlign w:val="center"/>
          </w:tcPr>
          <w:p>
            <w:pPr>
              <w:rPr>
                <w:rFonts w:ascii="宋体" w:hAnsi="宋体"/>
                <w:color w:val="000000"/>
                <w:szCs w:val="28"/>
              </w:rPr>
            </w:pPr>
            <w:r>
              <w:rPr>
                <w:rFonts w:hint="eastAsia" w:ascii="宋体" w:hAnsi="宋体"/>
                <w:color w:val="000000"/>
                <w:szCs w:val="28"/>
              </w:rPr>
              <w:t>□大型汽车〈黄牌〉□小型汽车&lt;蓝牌&gt;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407" w:type="dxa"/>
            <w:gridSpan w:val="2"/>
            <w:vMerge w:val="continue"/>
            <w:tcBorders>
              <w:top w:val="nil"/>
              <w:left w:val="nil"/>
              <w:bottom w:val="nil"/>
              <w:right w:val="nil"/>
            </w:tcBorders>
            <w:noWrap w:val="0"/>
            <w:vAlign w:val="center"/>
          </w:tcPr>
          <w:p>
            <w:pPr>
              <w:jc w:val="center"/>
              <w:rPr>
                <w:rFonts w:ascii="宋体" w:hAnsi="宋体"/>
                <w:color w:val="000000"/>
                <w:szCs w:val="28"/>
              </w:rPr>
            </w:pPr>
          </w:p>
        </w:tc>
        <w:tc>
          <w:tcPr>
            <w:tcW w:w="1680" w:type="dxa"/>
            <w:vMerge w:val="continue"/>
            <w:tcBorders>
              <w:top w:val="nil"/>
              <w:left w:val="nil"/>
              <w:bottom w:val="nil"/>
              <w:right w:val="nil"/>
            </w:tcBorders>
            <w:noWrap w:val="0"/>
            <w:vAlign w:val="center"/>
          </w:tcPr>
          <w:p>
            <w:pPr>
              <w:rPr>
                <w:rFonts w:ascii="宋体" w:hAnsi="宋体"/>
                <w:color w:val="000000"/>
                <w:szCs w:val="28"/>
              </w:rPr>
            </w:pPr>
          </w:p>
        </w:tc>
        <w:tc>
          <w:tcPr>
            <w:tcW w:w="1314" w:type="dxa"/>
            <w:tcBorders>
              <w:top w:val="nil"/>
              <w:left w:val="nil"/>
              <w:bottom w:val="nil"/>
              <w:right w:val="nil"/>
            </w:tcBorders>
            <w:noWrap w:val="0"/>
            <w:vAlign w:val="center"/>
          </w:tcPr>
          <w:p>
            <w:pPr>
              <w:jc w:val="center"/>
              <w:rPr>
                <w:rFonts w:hint="eastAsia" w:ascii="宋体" w:hAnsi="宋体"/>
                <w:color w:val="000000"/>
                <w:szCs w:val="28"/>
              </w:rPr>
            </w:pPr>
            <w:r>
              <w:rPr>
                <w:rFonts w:hint="eastAsia" w:ascii="宋体" w:hAnsi="宋体"/>
                <w:color w:val="000000"/>
                <w:szCs w:val="28"/>
              </w:rPr>
              <w:t>使用性质</w:t>
            </w:r>
          </w:p>
        </w:tc>
        <w:tc>
          <w:tcPr>
            <w:tcW w:w="3902" w:type="dxa"/>
            <w:gridSpan w:val="2"/>
            <w:tcBorders>
              <w:top w:val="nil"/>
              <w:left w:val="nil"/>
              <w:bottom w:val="nil"/>
              <w:right w:val="nil"/>
            </w:tcBorders>
            <w:noWrap w:val="0"/>
            <w:vAlign w:val="center"/>
          </w:tcPr>
          <w:p>
            <w:pPr>
              <w:rPr>
                <w:rFonts w:ascii="宋体" w:hAnsi="宋体"/>
                <w:color w:val="000000"/>
                <w:szCs w:val="28"/>
              </w:rPr>
            </w:pPr>
            <w:r>
              <w:rPr>
                <w:rFonts w:hint="eastAsia" w:ascii="宋体" w:hAnsi="宋体"/>
                <w:color w:val="000000"/>
                <w:szCs w:val="28"/>
              </w:rPr>
              <w:t>□普通货运  □普通危化品   □客运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6" w:hRule="atLeast"/>
        </w:trPr>
        <w:tc>
          <w:tcPr>
            <w:tcW w:w="8303" w:type="dxa"/>
            <w:gridSpan w:val="6"/>
            <w:tcBorders>
              <w:top w:val="nil"/>
              <w:left w:val="nil"/>
              <w:bottom w:val="nil"/>
              <w:right w:val="nil"/>
            </w:tcBorders>
            <w:noWrap w:val="0"/>
          </w:tcPr>
          <w:p>
            <w:pPr>
              <w:spacing w:before="312" w:beforeLines="100"/>
              <w:rPr>
                <w:rFonts w:hint="eastAsia" w:ascii="宋体" w:hAnsi="宋体"/>
                <w:color w:val="000000"/>
                <w:szCs w:val="28"/>
              </w:rPr>
            </w:pPr>
            <w:r>
              <w:rPr>
                <w:rFonts w:hint="eastAsia" w:ascii="宋体" w:hAnsi="宋体"/>
                <w:color w:val="000000"/>
                <w:szCs w:val="28"/>
              </w:rPr>
              <w:t>申请线路及时间（停靠地点）：</w:t>
            </w:r>
          </w:p>
          <w:p>
            <w:pPr>
              <w:ind w:firstLine="570"/>
              <w:rPr>
                <w:rFonts w:ascii="宋体" w:hAnsi="宋体"/>
                <w:color w:val="000000"/>
                <w:szCs w:val="28"/>
              </w:rPr>
            </w:pPr>
          </w:p>
          <w:p>
            <w:pPr>
              <w:ind w:firstLine="570"/>
              <w:rPr>
                <w:rFonts w:ascii="宋体" w:hAnsi="宋体"/>
                <w:color w:val="000000"/>
                <w:szCs w:val="28"/>
              </w:rPr>
            </w:pPr>
          </w:p>
          <w:p>
            <w:pPr>
              <w:ind w:firstLine="570"/>
              <w:rPr>
                <w:rFonts w:ascii="宋体" w:hAnsi="宋体"/>
                <w:color w:val="000000"/>
                <w:szCs w:val="28"/>
              </w:rPr>
            </w:pPr>
          </w:p>
          <w:p>
            <w:pPr>
              <w:ind w:firstLine="570"/>
              <w:rPr>
                <w:rFonts w:ascii="宋体" w:hAnsi="宋体"/>
                <w:color w:val="000000"/>
                <w:szCs w:val="28"/>
              </w:rPr>
            </w:pPr>
          </w:p>
          <w:p>
            <w:pPr>
              <w:ind w:firstLine="570"/>
              <w:rPr>
                <w:rFonts w:ascii="宋体" w:hAnsi="宋体"/>
                <w:color w:val="000000"/>
                <w:szCs w:val="28"/>
              </w:rPr>
            </w:pPr>
          </w:p>
          <w:p>
            <w:pPr>
              <w:rPr>
                <w:rFonts w:ascii="宋体" w:hAnsi="宋体"/>
                <w:color w:val="000000"/>
                <w:szCs w:val="28"/>
              </w:rPr>
            </w:pPr>
          </w:p>
          <w:p>
            <w:pPr>
              <w:ind w:firstLine="570"/>
              <w:rPr>
                <w:rFonts w:ascii="宋体" w:hAnsi="宋体"/>
                <w:color w:val="000000"/>
                <w:szCs w:val="28"/>
              </w:rPr>
            </w:pPr>
          </w:p>
          <w:p>
            <w:pPr>
              <w:rPr>
                <w:rFonts w:ascii="宋体" w:hAnsi="宋体"/>
                <w:color w:val="000000"/>
                <w:szCs w:val="28"/>
              </w:rPr>
            </w:pPr>
          </w:p>
          <w:p>
            <w:pPr>
              <w:rPr>
                <w:rFonts w:hint="eastAsia" w:ascii="宋体" w:hAnsi="宋体"/>
                <w:color w:val="000000"/>
                <w:szCs w:val="28"/>
              </w:rPr>
            </w:pPr>
            <w:r>
              <w:rPr>
                <w:rFonts w:hint="eastAsia" w:ascii="宋体" w:hAnsi="宋体"/>
                <w:color w:val="000000"/>
                <w:szCs w:val="28"/>
              </w:rPr>
              <w:t xml:space="preserve">                                 申请单位（人）</w:t>
            </w:r>
          </w:p>
          <w:p>
            <w:pPr>
              <w:rPr>
                <w:rFonts w:hint="eastAsia" w:ascii="宋体" w:hAnsi="宋体"/>
                <w:color w:val="000000"/>
                <w:szCs w:val="28"/>
              </w:rPr>
            </w:pPr>
            <w:r>
              <w:rPr>
                <w:rFonts w:hint="eastAsia" w:ascii="宋体" w:hAnsi="宋体"/>
                <w:color w:val="000000"/>
                <w:szCs w:val="28"/>
              </w:rPr>
              <w:t xml:space="preserve">                                  盖章（签名）：</w:t>
            </w:r>
          </w:p>
          <w:p>
            <w:pPr>
              <w:rPr>
                <w:rFonts w:hint="eastAsia" w:ascii="宋体" w:hAnsi="宋体"/>
                <w:color w:val="000000"/>
                <w:szCs w:val="28"/>
              </w:rPr>
            </w:pPr>
          </w:p>
          <w:p>
            <w:pPr>
              <w:ind w:firstLine="570"/>
              <w:rPr>
                <w:rFonts w:ascii="宋体" w:hAnsi="宋体"/>
                <w:color w:val="000000"/>
                <w:szCs w:val="28"/>
              </w:rPr>
            </w:pPr>
            <w:r>
              <w:rPr>
                <w:rFonts w:hint="eastAsia" w:ascii="宋体" w:hAnsi="宋体"/>
                <w:color w:val="000000"/>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5" w:hRule="atLeast"/>
        </w:trPr>
        <w:tc>
          <w:tcPr>
            <w:tcW w:w="8303" w:type="dxa"/>
            <w:gridSpan w:val="6"/>
            <w:tcBorders>
              <w:top w:val="nil"/>
              <w:left w:val="nil"/>
              <w:bottom w:val="nil"/>
              <w:right w:val="nil"/>
            </w:tcBorders>
            <w:noWrap w:val="0"/>
          </w:tcPr>
          <w:p>
            <w:pPr>
              <w:spacing w:before="156" w:beforeLines="50"/>
              <w:rPr>
                <w:rFonts w:hint="eastAsia" w:ascii="宋体" w:hAnsi="宋体"/>
                <w:color w:val="000000"/>
                <w:szCs w:val="28"/>
              </w:rPr>
            </w:pPr>
            <w:r>
              <w:rPr>
                <w:rFonts w:hint="eastAsia" w:ascii="宋体" w:hAnsi="宋体"/>
                <w:color w:val="000000"/>
                <w:szCs w:val="28"/>
              </w:rPr>
              <w:t>审批意见：</w:t>
            </w:r>
          </w:p>
          <w:p>
            <w:pPr>
              <w:spacing w:before="156" w:beforeLines="50"/>
              <w:rPr>
                <w:rFonts w:hint="eastAsia" w:ascii="宋体" w:hAnsi="宋体"/>
                <w:color w:val="000000"/>
                <w:szCs w:val="28"/>
              </w:rPr>
            </w:pPr>
          </w:p>
          <w:p>
            <w:pPr>
              <w:spacing w:before="156" w:beforeLines="50"/>
              <w:rPr>
                <w:rFonts w:hint="eastAsia" w:ascii="宋体" w:hAnsi="宋体"/>
                <w:color w:val="000000"/>
                <w:szCs w:val="28"/>
              </w:rPr>
            </w:pPr>
          </w:p>
          <w:p>
            <w:pPr>
              <w:rPr>
                <w:rFonts w:hint="eastAsia" w:ascii="宋体" w:hAnsi="宋体"/>
                <w:color w:val="000000"/>
                <w:szCs w:val="28"/>
              </w:rPr>
            </w:pPr>
          </w:p>
          <w:p>
            <w:pPr>
              <w:spacing w:before="156" w:beforeLines="50"/>
              <w:rPr>
                <w:rFonts w:hint="eastAsia" w:ascii="宋体" w:hAnsi="宋体"/>
                <w:color w:val="000000"/>
                <w:szCs w:val="28"/>
              </w:rPr>
            </w:pPr>
            <w:r>
              <w:rPr>
                <w:rFonts w:hint="eastAsia" w:ascii="宋体" w:hAnsi="宋体"/>
                <w:color w:val="000000"/>
                <w:szCs w:val="28"/>
              </w:rPr>
              <w:t xml:space="preserve">                                  单      位：  </w:t>
            </w:r>
          </w:p>
          <w:p>
            <w:pPr>
              <w:spacing w:before="156" w:beforeLines="50"/>
              <w:rPr>
                <w:rFonts w:hint="eastAsia" w:ascii="宋体" w:hAnsi="宋体"/>
                <w:color w:val="000000"/>
                <w:szCs w:val="28"/>
              </w:rPr>
            </w:pPr>
            <w:r>
              <w:rPr>
                <w:rFonts w:hint="eastAsia" w:ascii="宋体" w:hAnsi="宋体"/>
                <w:color w:val="000000"/>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7" w:hRule="atLeast"/>
        </w:trPr>
        <w:tc>
          <w:tcPr>
            <w:tcW w:w="1407" w:type="dxa"/>
            <w:gridSpan w:val="2"/>
            <w:tcBorders>
              <w:top w:val="nil"/>
              <w:left w:val="nil"/>
              <w:bottom w:val="nil"/>
              <w:right w:val="nil"/>
            </w:tcBorders>
            <w:noWrap w:val="0"/>
            <w:vAlign w:val="center"/>
          </w:tcPr>
          <w:p>
            <w:pPr>
              <w:spacing w:before="156" w:beforeLines="50"/>
              <w:jc w:val="center"/>
              <w:rPr>
                <w:rFonts w:hint="eastAsia" w:ascii="宋体" w:hAnsi="宋体"/>
                <w:color w:val="000000"/>
                <w:szCs w:val="28"/>
              </w:rPr>
            </w:pPr>
            <w:r>
              <w:rPr>
                <w:rFonts w:hint="eastAsia" w:ascii="宋体" w:hAnsi="宋体"/>
                <w:color w:val="000000"/>
                <w:szCs w:val="28"/>
              </w:rPr>
              <w:t>备注</w:t>
            </w:r>
          </w:p>
        </w:tc>
        <w:tc>
          <w:tcPr>
            <w:tcW w:w="6896" w:type="dxa"/>
            <w:gridSpan w:val="4"/>
            <w:tcBorders>
              <w:top w:val="nil"/>
              <w:left w:val="nil"/>
              <w:bottom w:val="nil"/>
              <w:right w:val="nil"/>
            </w:tcBorders>
            <w:noWrap w:val="0"/>
          </w:tcPr>
          <w:p>
            <w:pPr>
              <w:jc w:val="left"/>
              <w:rPr>
                <w:rFonts w:hint="eastAsia"/>
                <w:color w:val="000000"/>
              </w:rPr>
            </w:pPr>
          </w:p>
          <w:p>
            <w:pPr>
              <w:jc w:val="left"/>
              <w:rPr>
                <w:rFonts w:hint="eastAsia"/>
                <w:color w:val="000000"/>
              </w:rPr>
            </w:pPr>
          </w:p>
          <w:p>
            <w:pPr>
              <w:jc w:val="left"/>
              <w:rPr>
                <w:color w:val="000000"/>
              </w:rPr>
            </w:pPr>
            <w:r>
              <w:rPr>
                <w:rFonts w:hint="eastAsia"/>
                <w:color w:val="000000"/>
              </w:rPr>
              <w:t xml:space="preserve">送达方式：窗口领取  </w:t>
            </w:r>
            <w:r>
              <w:rPr>
                <w:rFonts w:hint="eastAsia" w:ascii="宋体" w:hAnsi="宋体" w:cs="宋体"/>
                <w:color w:val="000000"/>
              </w:rPr>
              <w:t xml:space="preserve">□  邮寄快递 </w:t>
            </w:r>
            <w:r>
              <w:rPr>
                <w:rFonts w:hint="eastAsia"/>
                <w:color w:val="000000"/>
              </w:rPr>
              <w:t xml:space="preserve"> </w:t>
            </w:r>
            <w:r>
              <w:rPr>
                <w:rFonts w:hint="eastAsia" w:ascii="宋体" w:hAnsi="宋体" w:cs="宋体"/>
                <w:color w:val="000000"/>
              </w:rPr>
              <w:t xml:space="preserve">□  </w:t>
            </w:r>
          </w:p>
          <w:p>
            <w:pPr>
              <w:spacing w:before="156" w:beforeLines="50"/>
              <w:rPr>
                <w:rFonts w:hint="eastAsia" w:ascii="宋体" w:hAnsi="宋体"/>
                <w:color w:val="000000"/>
                <w:szCs w:val="28"/>
              </w:rPr>
            </w:pPr>
          </w:p>
        </w:tc>
      </w:tr>
    </w:tbl>
    <w:p>
      <w:pPr>
        <w:rPr>
          <w:rFonts w:hint="eastAsia" w:eastAsia="方正书宋简体"/>
          <w:color w:val="000000"/>
          <w:szCs w:val="21"/>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700381E"/>
    <w:rsid w:val="0BE415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iPriority w:val="0"/>
  </w:style>
  <w:style w:type="table" w:default="1" w:styleId="2">
    <w:name w:val="Normal Table"/>
    <w:unhideWhenUsed/>
    <w:uiPriority w:val="99"/>
    <w:tblPr>
      <w:tblCellMar>
        <w:top w:w="0" w:type="dxa"/>
        <w:left w:w="108" w:type="dxa"/>
        <w:bottom w:w="0" w:type="dxa"/>
        <w:right w:w="108" w:type="dxa"/>
      </w:tblCellMar>
    </w:tblPr>
  </w:style>
  <w:style w:type="paragraph" w:customStyle="1" w:styleId="4">
    <w:name w:val="标题 11"/>
    <w:basedOn w:val="1"/>
    <w:next w:val="1"/>
    <w:link w:val="16"/>
    <w:qFormat/>
    <w:uiPriority w:val="0"/>
    <w:pPr>
      <w:keepNext/>
      <w:keepLines/>
      <w:ind w:firstLine="200" w:firstLineChars="200"/>
      <w:outlineLvl w:val="0"/>
    </w:pPr>
    <w:rPr>
      <w:rFonts w:eastAsia="黑体"/>
      <w:bCs/>
      <w:kern w:val="44"/>
      <w:sz w:val="32"/>
      <w:szCs w:val="44"/>
    </w:rPr>
  </w:style>
  <w:style w:type="paragraph" w:customStyle="1" w:styleId="5">
    <w:name w:val="标题 21"/>
    <w:basedOn w:val="1"/>
    <w:next w:val="1"/>
    <w:link w:val="17"/>
    <w:qFormat/>
    <w:uiPriority w:val="0"/>
    <w:pPr>
      <w:keepNext/>
      <w:keepLines/>
      <w:ind w:firstLine="200" w:firstLineChars="200"/>
      <w:outlineLvl w:val="1"/>
    </w:pPr>
    <w:rPr>
      <w:rFonts w:ascii="Cambria" w:hAnsi="Cambria" w:eastAsia="楷体"/>
      <w:b/>
      <w:bCs/>
      <w:kern w:val="0"/>
      <w:sz w:val="32"/>
      <w:szCs w:val="32"/>
    </w:rPr>
  </w:style>
  <w:style w:type="paragraph" w:customStyle="1" w:styleId="6">
    <w:name w:val="标题 31"/>
    <w:basedOn w:val="1"/>
    <w:next w:val="1"/>
    <w:link w:val="13"/>
    <w:qFormat/>
    <w:uiPriority w:val="0"/>
    <w:pPr>
      <w:keepNext/>
      <w:keepLines/>
      <w:spacing w:before="260" w:beforeLines="0" w:after="260" w:afterLines="0" w:line="413" w:lineRule="auto"/>
      <w:outlineLvl w:val="2"/>
    </w:pPr>
    <w:rPr>
      <w:b/>
      <w:bCs/>
      <w:kern w:val="0"/>
      <w:sz w:val="32"/>
      <w:szCs w:val="32"/>
    </w:rPr>
  </w:style>
  <w:style w:type="character" w:customStyle="1" w:styleId="7">
    <w:name w:val="默认段落字体1"/>
    <w:qFormat/>
    <w:uiPriority w:val="0"/>
  </w:style>
  <w:style w:type="table" w:customStyle="1" w:styleId="8">
    <w:name w:val="普通表格1"/>
    <w:unhideWhenUsed/>
    <w:uiPriority w:val="99"/>
    <w:tblPr>
      <w:tblCellMar>
        <w:top w:w="0" w:type="dxa"/>
        <w:left w:w="108" w:type="dxa"/>
        <w:bottom w:w="0" w:type="dxa"/>
        <w:right w:w="108" w:type="dxa"/>
      </w:tblCellMar>
    </w:tblPr>
  </w:style>
  <w:style w:type="character" w:customStyle="1" w:styleId="9">
    <w:name w:val="段落标题2 Char"/>
    <w:uiPriority w:val="0"/>
    <w:rPr>
      <w:rFonts w:ascii="华文楷体" w:hAnsi="华文楷体" w:eastAsia="楷体_GB2312" w:cs="仿宋_GB2312"/>
      <w:bCs/>
      <w:sz w:val="32"/>
      <w:szCs w:val="32"/>
    </w:rPr>
  </w:style>
  <w:style w:type="character" w:customStyle="1" w:styleId="10">
    <w:name w:val="页脚 Char"/>
    <w:uiPriority w:val="0"/>
    <w:rPr>
      <w:sz w:val="18"/>
      <w:szCs w:val="18"/>
    </w:rPr>
  </w:style>
  <w:style w:type="character" w:customStyle="1" w:styleId="11">
    <w:name w:val="正文新 Char"/>
    <w:uiPriority w:val="0"/>
    <w:rPr>
      <w:rFonts w:ascii="楷体_GB2312" w:hAnsi="Times New Roman" w:eastAsia="仿宋_GB2312"/>
      <w:sz w:val="32"/>
      <w:szCs w:val="32"/>
    </w:rPr>
  </w:style>
  <w:style w:type="character" w:customStyle="1" w:styleId="12">
    <w:name w:val="页码1"/>
    <w:basedOn w:val="7"/>
    <w:unhideWhenUsed/>
    <w:uiPriority w:val="99"/>
  </w:style>
  <w:style w:type="character" w:customStyle="1" w:styleId="13">
    <w:name w:val="标题 3 Char"/>
    <w:link w:val="6"/>
    <w:uiPriority w:val="0"/>
    <w:rPr>
      <w:b/>
      <w:bCs/>
      <w:sz w:val="32"/>
      <w:szCs w:val="32"/>
    </w:rPr>
  </w:style>
  <w:style w:type="character" w:customStyle="1" w:styleId="14">
    <w:name w:val="正文1 Char"/>
    <w:uiPriority w:val="0"/>
    <w:rPr>
      <w:rFonts w:ascii="仿宋_GB2312" w:hAnsi="仿宋_GB2312" w:eastAsia="仿宋_GB2312" w:cs="仿宋_GB2312"/>
      <w:sz w:val="32"/>
      <w:szCs w:val="32"/>
    </w:rPr>
  </w:style>
  <w:style w:type="character" w:customStyle="1" w:styleId="15">
    <w:name w:val="标题 Char"/>
    <w:uiPriority w:val="0"/>
    <w:rPr>
      <w:rFonts w:ascii="Cambria" w:hAnsi="Cambria" w:eastAsia="方正小标宋简体" w:cs="Times New Roman"/>
      <w:b/>
      <w:bCs/>
      <w:sz w:val="44"/>
      <w:szCs w:val="44"/>
    </w:rPr>
  </w:style>
  <w:style w:type="character" w:customStyle="1" w:styleId="16">
    <w:name w:val="标题 1 Char"/>
    <w:link w:val="4"/>
    <w:uiPriority w:val="0"/>
    <w:rPr>
      <w:rFonts w:eastAsia="黑体"/>
      <w:bCs/>
      <w:kern w:val="44"/>
      <w:sz w:val="32"/>
      <w:szCs w:val="44"/>
    </w:rPr>
  </w:style>
  <w:style w:type="character" w:customStyle="1" w:styleId="17">
    <w:name w:val="标题 2 Char"/>
    <w:link w:val="5"/>
    <w:uiPriority w:val="0"/>
    <w:rPr>
      <w:rFonts w:ascii="Cambria" w:hAnsi="Cambria" w:eastAsia="楷体" w:cs="Times New Roman"/>
      <w:b/>
      <w:bCs/>
      <w:sz w:val="32"/>
      <w:szCs w:val="32"/>
    </w:rPr>
  </w:style>
  <w:style w:type="character" w:customStyle="1" w:styleId="18">
    <w:name w:val="段落标题1 Char"/>
    <w:uiPriority w:val="0"/>
    <w:rPr>
      <w:rFonts w:ascii="黑体" w:hAnsi="黑体" w:eastAsia="黑体" w:cs="Tahoma"/>
      <w:bCs/>
      <w:color w:val="333333"/>
      <w:kern w:val="0"/>
      <w:sz w:val="32"/>
      <w:szCs w:val="32"/>
    </w:rPr>
  </w:style>
  <w:style w:type="character" w:customStyle="1" w:styleId="19">
    <w:name w:val="页眉 Char"/>
    <w:uiPriority w:val="0"/>
    <w:rPr>
      <w:sz w:val="18"/>
      <w:szCs w:val="18"/>
    </w:rPr>
  </w:style>
  <w:style w:type="character" w:customStyle="1" w:styleId="20">
    <w:name w:val="批注框文本 Char"/>
    <w:uiPriority w:val="0"/>
    <w:rPr>
      <w:kern w:val="2"/>
      <w:sz w:val="18"/>
      <w:szCs w:val="18"/>
    </w:rPr>
  </w:style>
  <w:style w:type="character" w:customStyle="1" w:styleId="21">
    <w:name w:val="段 Char"/>
    <w:uiPriority w:val="0"/>
    <w:rPr>
      <w:rFonts w:ascii="宋体" w:hAnsi="Times New Roman"/>
      <w:lang w:bidi="ar-SA"/>
    </w:rPr>
  </w:style>
  <w:style w:type="paragraph" w:customStyle="1" w:styleId="22">
    <w:name w:val="标题1"/>
    <w:basedOn w:val="1"/>
    <w:next w:val="1"/>
    <w:qFormat/>
    <w:uiPriority w:val="0"/>
    <w:pPr>
      <w:jc w:val="center"/>
      <w:outlineLvl w:val="0"/>
    </w:pPr>
    <w:rPr>
      <w:rFonts w:ascii="Cambria" w:hAnsi="Cambria" w:eastAsia="方正小标宋简体"/>
      <w:b/>
      <w:bCs/>
      <w:kern w:val="0"/>
      <w:sz w:val="44"/>
      <w:szCs w:val="44"/>
    </w:rPr>
  </w:style>
  <w:style w:type="paragraph" w:customStyle="1" w:styleId="23">
    <w:name w:val="页眉1"/>
    <w:basedOn w:val="1"/>
    <w:uiPriority w:val="0"/>
    <w:pPr>
      <w:pBdr>
        <w:bottom w:val="single" w:color="auto" w:sz="6" w:space="1"/>
      </w:pBdr>
      <w:tabs>
        <w:tab w:val="center" w:pos="4153"/>
        <w:tab w:val="right" w:pos="8306"/>
      </w:tabs>
      <w:snapToGrid w:val="0"/>
      <w:jc w:val="center"/>
    </w:pPr>
    <w:rPr>
      <w:kern w:val="0"/>
      <w:sz w:val="18"/>
      <w:szCs w:val="18"/>
    </w:rPr>
  </w:style>
  <w:style w:type="paragraph" w:customStyle="1" w:styleId="24">
    <w:name w:val="页脚1"/>
    <w:basedOn w:val="1"/>
    <w:uiPriority w:val="0"/>
    <w:pPr>
      <w:tabs>
        <w:tab w:val="center" w:pos="4153"/>
        <w:tab w:val="right" w:pos="8306"/>
      </w:tabs>
      <w:snapToGrid w:val="0"/>
      <w:jc w:val="left"/>
    </w:pPr>
    <w:rPr>
      <w:kern w:val="0"/>
      <w:sz w:val="18"/>
      <w:szCs w:val="18"/>
    </w:rPr>
  </w:style>
  <w:style w:type="paragraph" w:customStyle="1" w:styleId="25">
    <w:name w:val="批注框文本1"/>
    <w:basedOn w:val="1"/>
    <w:uiPriority w:val="0"/>
    <w:rPr>
      <w:sz w:val="18"/>
      <w:szCs w:val="18"/>
    </w:rPr>
  </w:style>
  <w:style w:type="paragraph" w:customStyle="1" w:styleId="26">
    <w:name w:val="黑体五号"/>
    <w:basedOn w:val="1"/>
    <w:next w:val="1"/>
    <w:qFormat/>
    <w:uiPriority w:val="0"/>
    <w:pPr>
      <w:ind w:firstLine="420" w:firstLineChars="200"/>
    </w:pPr>
    <w:rPr>
      <w:rFonts w:ascii="黑体" w:hAnsi="黑体" w:eastAsia="黑体"/>
      <w:kern w:val="0"/>
      <w:szCs w:val="21"/>
    </w:rPr>
  </w:style>
  <w:style w:type="paragraph" w:customStyle="1" w:styleId="27">
    <w:name w:val="段落标题1"/>
    <w:basedOn w:val="5"/>
    <w:uiPriority w:val="0"/>
    <w:pPr>
      <w:widowControl/>
      <w:overflowPunct w:val="0"/>
      <w:autoSpaceDE w:val="0"/>
      <w:autoSpaceDN w:val="0"/>
      <w:adjustRightInd w:val="0"/>
    </w:pPr>
    <w:rPr>
      <w:rFonts w:ascii="黑体" w:hAnsi="黑体" w:eastAsia="黑体"/>
      <w:b w:val="0"/>
      <w:color w:val="333333"/>
    </w:rPr>
  </w:style>
  <w:style w:type="paragraph" w:customStyle="1" w:styleId="28">
    <w:name w:val="段落标题2"/>
    <w:basedOn w:val="6"/>
    <w:uiPriority w:val="0"/>
    <w:pPr>
      <w:widowControl/>
      <w:overflowPunct w:val="0"/>
      <w:autoSpaceDE w:val="0"/>
      <w:autoSpaceDN w:val="0"/>
      <w:adjustRightInd w:val="0"/>
      <w:spacing w:before="0" w:beforeLines="0" w:after="0" w:afterLines="0" w:line="240" w:lineRule="auto"/>
      <w:ind w:firstLine="200" w:firstLineChars="200"/>
    </w:pPr>
    <w:rPr>
      <w:rFonts w:ascii="华文楷体" w:hAnsi="华文楷体" w:eastAsia="楷体_GB2312"/>
      <w:b w:val="0"/>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bidi="ar-SA"/>
    </w:rPr>
  </w:style>
  <w:style w:type="paragraph" w:customStyle="1" w:styleId="30">
    <w:name w:val="正文新"/>
    <w:basedOn w:val="1"/>
    <w:uiPriority w:val="0"/>
    <w:pPr>
      <w:widowControl/>
      <w:overflowPunct w:val="0"/>
      <w:autoSpaceDE w:val="0"/>
      <w:autoSpaceDN w:val="0"/>
      <w:adjustRightInd w:val="0"/>
      <w:ind w:firstLine="640" w:firstLineChars="200"/>
    </w:pPr>
    <w:rPr>
      <w:rFonts w:ascii="楷体_GB2312" w:hAnsi="Times New Roman" w:eastAsia="仿宋_GB2312"/>
      <w:kern w:val="0"/>
      <w:sz w:val="32"/>
      <w:szCs w:val="32"/>
    </w:rPr>
  </w:style>
  <w:style w:type="paragraph" w:customStyle="1" w:styleId="31">
    <w:name w:val="正文1"/>
    <w:basedOn w:val="1"/>
    <w:uiPriority w:val="0"/>
    <w:pPr>
      <w:ind w:firstLine="640" w:firstLineChars="200"/>
    </w:pPr>
    <w:rPr>
      <w:rFonts w:ascii="仿宋_GB2312" w:hAnsi="仿宋_GB2312" w:eastAsia="仿宋_GB2312"/>
      <w:kern w:val="0"/>
      <w:sz w:val="32"/>
      <w:szCs w:val="32"/>
    </w:rPr>
  </w:style>
  <w:style w:type="table" w:customStyle="1" w:styleId="32">
    <w:name w:val="网格型1"/>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姜超</dc:creator>
  <cp:lastModifiedBy>刘长会</cp:lastModifiedBy>
  <cp:revision>2</cp:revision>
  <cp:lastPrinted>2017-06-20T12:26:00Z</cp:lastPrinted>
  <dcterms:created xsi:type="dcterms:W3CDTF">2017-04-19T16:52:00Z</dcterms:created>
  <dcterms:modified xsi:type="dcterms:W3CDTF">2020-10-12T07:15:34Z</dcterms:modified>
</cp:coreProperties>
</file>

<file path=customXml/item2.xml><?xml version="1.0" encoding="utf-8"?>
<Properties xmlns:vt="http://schemas.openxmlformats.org/officeDocument/2006/docPropsVTypes" xmlns="http://schemas.openxmlformats.org/officeDocument/2006/extended-properties">
  <Template>Normal</Template>
  <TotalTime>157263360</TotalTime>
  <Pages>7</Pages>
  <Words>294</Words>
  <Characters>1681</Characters>
  <Application>WPS Office_11.8.2.8875_F1E327BC-269C-435d-A152-05C5408002CA</Application>
  <DocSecurity>0</DocSecurity>
  <Lines>14</Lines>
  <Paragraphs>3</Paragraphs>
  <Company>Microsoft</Company>
  <CharactersWithSpaces>1972</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2052-11.8.2.8875</vt:lpstr>
  </property>
</Properties>
</file>

<file path=customXml/itemProps1.xml><?xml version="1.0" encoding="utf-8"?>
<ds:datastoreItem xmlns:ds="http://schemas.openxmlformats.org/officeDocument/2006/customXml" ds:itemID="{c50ada0c-6e29-40be-bd6b-fb9640a82397}">
  <ds:schemaRefs/>
</ds:datastoreItem>
</file>

<file path=customXml/itemProps2.xml><?xml version="1.0" encoding="utf-8"?>
<ds:datastoreItem xmlns:ds="http://schemas.openxmlformats.org/officeDocument/2006/customXml" ds:itemID="{a4a51f4c-f3d8-49f9-96e3-b627a69bfac1}">
  <ds:schemaRefs/>
</ds:datastoreItem>
</file>

<file path=customXml/itemProps3.xml><?xml version="1.0" encoding="utf-8"?>
<ds:datastoreItem xmlns:ds="http://schemas.openxmlformats.org/officeDocument/2006/customXml" ds:itemID="{01008d5a-cb34-4fc6-922b-ca8025cbc1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1729</Words>
  <Characters>2297</Characters>
  <Lines>14</Lines>
  <Paragraphs>3</Paragraphs>
  <TotalTime>157263362</TotalTime>
  <ScaleCrop>false</ScaleCrop>
  <LinksUpToDate>false</LinksUpToDate>
  <CharactersWithSpaces>2544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2017-04-19T16:52:00Z</dcterms:created>
  <dc:creator>姜超</dc:creator>
  <cp:lastModifiedBy>幻风姑息</cp:lastModifiedBy>
  <cp:lastPrinted>2017-06-20T12:26:00Z</cp:lastPrinted>
  <dcterms:modified xsi:type="dcterms:W3CDTF">2022-12-07T03:58:53Z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3057929CDA2B4587AA2FCEA23D893736</vt:lpwstr>
  </property>
</Properties>
</file>