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仿宋_GB2312" w:eastAsia="方正小标宋_GBK" w:cs="仿宋_GB2312"/>
          <w:bCs/>
          <w:kern w:val="0"/>
          <w:sz w:val="40"/>
          <w:szCs w:val="40"/>
        </w:rPr>
      </w:pPr>
      <w:r>
        <w:rPr>
          <w:rFonts w:hint="eastAsia" w:ascii="方正小标宋_GBK" w:hAnsi="仿宋_GB2312" w:eastAsia="方正小标宋_GBK" w:cs="仿宋_GB2312"/>
          <w:bCs/>
          <w:kern w:val="0"/>
          <w:sz w:val="40"/>
          <w:szCs w:val="40"/>
          <w:shd w:val="clear" w:color="auto" w:fill="FFFFFF"/>
        </w:rPr>
        <w:t>对在法律援助工作中作出突出贡献的组织和个人</w:t>
      </w:r>
    </w:p>
    <w:p>
      <w:pPr>
        <w:widowControl/>
        <w:shd w:val="clear" w:color="auto" w:fill="FFFFFF"/>
        <w:spacing w:line="560" w:lineRule="exact"/>
        <w:jc w:val="center"/>
        <w:rPr>
          <w:rFonts w:hint="eastAsia" w:ascii="方正小标宋_GBK" w:hAnsi="仿宋_GB2312" w:eastAsia="方正小标宋_GBK" w:cs="仿宋_GB2312"/>
          <w:sz w:val="40"/>
          <w:szCs w:val="40"/>
        </w:rPr>
      </w:pPr>
      <w:r>
        <w:rPr>
          <w:rFonts w:hint="eastAsia" w:ascii="方正小标宋_GBK" w:hAnsi="仿宋_GB2312" w:eastAsia="方正小标宋_GBK" w:cs="仿宋_GB2312"/>
          <w:bCs/>
          <w:kern w:val="0"/>
          <w:sz w:val="40"/>
          <w:szCs w:val="40"/>
          <w:shd w:val="clear" w:color="auto" w:fill="FFFFFF"/>
        </w:rPr>
        <w:t>进行表彰奖励事项办理服务指南</w:t>
      </w:r>
    </w:p>
    <w:p>
      <w:pPr>
        <w:widowControl/>
        <w:shd w:val="clear" w:color="auto" w:fill="FFFFFF"/>
        <w:spacing w:line="56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shd w:val="clear" w:color="auto" w:fill="FFFFFF"/>
        </w:rPr>
        <w:t>    </w:t>
      </w:r>
    </w:p>
    <w:p>
      <w:pPr>
        <w:widowControl/>
        <w:shd w:val="clear" w:color="auto" w:fill="FFFFFF"/>
        <w:spacing w:line="560" w:lineRule="exact"/>
        <w:ind w:left="640"/>
        <w:rPr>
          <w:rFonts w:hint="eastAsia" w:ascii="方正黑体_GBK" w:hAnsi="Times New Roman" w:eastAsia="方正黑体_GBK"/>
          <w:bCs/>
          <w:kern w:val="0"/>
          <w:sz w:val="32"/>
          <w:szCs w:val="32"/>
        </w:rPr>
      </w:pPr>
      <w:r>
        <w:rPr>
          <w:rFonts w:hint="eastAsia" w:ascii="方正黑体_GBK" w:hAnsi="Times New Roman" w:eastAsia="方正黑体_GBK"/>
          <w:bCs/>
          <w:kern w:val="0"/>
          <w:sz w:val="32"/>
          <w:szCs w:val="32"/>
          <w:shd w:val="clear" w:color="auto" w:fill="FFFFFF"/>
        </w:rPr>
        <w:t>一、实施机关</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博湖县司法局</w:t>
      </w:r>
    </w:p>
    <w:p>
      <w:pPr>
        <w:widowControl/>
        <w:shd w:val="clear" w:color="auto" w:fill="FFFFFF"/>
        <w:spacing w:line="560" w:lineRule="exact"/>
        <w:ind w:left="64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二、实施依据</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《中华人民共和国法律援助法》、《法律援助条例》。</w:t>
      </w:r>
    </w:p>
    <w:p>
      <w:pPr>
        <w:widowControl/>
        <w:shd w:val="clear" w:color="auto" w:fill="FFFFFF"/>
        <w:spacing w:line="560" w:lineRule="exact"/>
        <w:ind w:left="64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三、受理条件</w:t>
      </w:r>
    </w:p>
    <w:p>
      <w:pPr>
        <w:widowControl/>
        <w:shd w:val="clear" w:color="auto" w:fill="FFFFFF"/>
        <w:spacing w:line="560" w:lineRule="exact"/>
        <w:ind w:left="64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 在法律援助工作中作出突出贡献的组织和个人。</w:t>
      </w:r>
    </w:p>
    <w:p>
      <w:pPr>
        <w:widowControl/>
        <w:shd w:val="clear" w:color="auto" w:fill="FFFFFF"/>
        <w:spacing w:line="560" w:lineRule="exact"/>
        <w:ind w:left="640"/>
        <w:rPr>
          <w:rFonts w:hint="eastAsia"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四、办理材料</w:t>
      </w:r>
      <w:bookmarkStart w:id="0" w:name="_GoBack"/>
      <w:bookmarkEnd w:id="0"/>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1、法律援助工作先进单位或个人审批表</w:t>
      </w:r>
    </w:p>
    <w:p>
      <w:pPr>
        <w:widowControl/>
        <w:shd w:val="clear" w:color="auto" w:fill="FFFFFF"/>
        <w:spacing w:line="560" w:lineRule="exact"/>
        <w:ind w:left="64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五、办理流程图</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rPr>
        <w:pict>
          <v:roundrect id="_x0000_s1406" o:spid="_x0000_s1406" o:spt="2" style="position:absolute;left:0pt;margin-left:300.25pt;margin-top:9pt;height:86.9pt;width:135.05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材料不齐全或不符合要求的，告知需补正的全部材料。</w:t>
                  </w:r>
                </w:p>
              </w:txbxContent>
            </v:textbox>
          </v:roundrect>
        </w:pict>
      </w:r>
      <w:r>
        <w:rPr>
          <w:rFonts w:ascii="Times New Roman" w:hAnsi="Times New Roman" w:eastAsia="方正仿宋_GBK"/>
          <w:sz w:val="32"/>
        </w:rPr>
        <w:pict>
          <v:roundrect id="_x0000_s1407" o:spid="_x0000_s1407" o:spt="2" style="position:absolute;left:0pt;margin-left:3.95pt;margin-top:9.45pt;height:88.5pt;width:148.55pt;z-index:251659264;mso-width-relative:page;mso-height-relative:page;" filled="t" stroked="t" coordsize="21600,21600" arcsize="0.166666666666667">
            <v:path/>
            <v:fill on="t" focussize="0,0"/>
            <v:stroke/>
            <v:imagedata o:title=""/>
            <o:lock v:ext="edit"/>
            <v:textbox>
              <w:txbxContent>
                <w:p>
                  <w:pPr>
                    <w:rPr>
                      <w:rFonts w:hint="eastAsia"/>
                    </w:rPr>
                  </w:pPr>
                  <w:r>
                    <w:rPr>
                      <w:rFonts w:hint="eastAsia"/>
                    </w:rPr>
                    <w:t>不具备审批条件的或不属于本行政机关职权范围内的，即时告知并作出不予受理的决定</w:t>
                  </w:r>
                </w:p>
              </w:txbxContent>
            </v:textbox>
          </v:roundrect>
        </w:pict>
      </w:r>
      <w:r>
        <w:rPr>
          <w:rFonts w:ascii="Times New Roman" w:hAnsi="Times New Roman" w:eastAsia="方正仿宋_GBK"/>
          <w:sz w:val="32"/>
        </w:rPr>
        <w:pict>
          <v:roundrect id="_x0000_s1408" o:spid="_x0000_s1408" o:spt="2" style="position:absolute;left:0pt;margin-left:163.7pt;margin-top:25.85pt;height:69.15pt;width:123.85pt;z-index:251660288;mso-width-relative:page;mso-height-relative:page;" filled="t" stroked="t" coordsize="21600,21600" arcsize="0.166666666666667">
            <v:path/>
            <v:fill on="t" focussize="0,0"/>
            <v:stroke/>
            <v:imagedata o:title=""/>
            <o:lock v:ext="edit"/>
            <v:textbox>
              <w:txbxContent>
                <w:p>
                  <w:pPr>
                    <w:rPr>
                      <w:rFonts w:hint="eastAsia"/>
                    </w:rPr>
                  </w:pPr>
                </w:p>
                <w:p>
                  <w:pPr>
                    <w:rPr>
                      <w:rFonts w:hint="eastAsia"/>
                    </w:rPr>
                  </w:pPr>
                  <w:r>
                    <w:rPr>
                      <w:rFonts w:hint="eastAsia"/>
                    </w:rPr>
                    <w:t>提供申报材料</w:t>
                  </w:r>
                </w:p>
                <w:p>
                  <w:pPr>
                    <w:rPr>
                      <w:rFonts w:hint="eastAsia"/>
                    </w:rPr>
                  </w:pPr>
                </w:p>
              </w:txbxContent>
            </v:textbox>
          </v:roundrect>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line id="_x0000_s1409" o:spid="_x0000_s140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line id="_x0000_s1410" o:spid="_x0000_s1410"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line id="_x0000_s1411" o:spid="_x0000_s1411" o:spt="20" style="position:absolute;left:0pt;margin-left:223pt;margin-top:11pt;height:13.25pt;width:0.75pt;z-index:251660288;mso-width-relative:page;mso-height-relative:page;" stroked="t" coordsize="21600,21600">
            <v:path arrowok="t"/>
            <v:fill focussize="0,0"/>
            <v:stroke endarrow="open"/>
            <v:imagedata o:title=""/>
            <o:lock v:ext="edit"/>
          </v:line>
        </w:pict>
      </w:r>
      <w:r>
        <w:rPr>
          <w:rFonts w:ascii="Times New Roman" w:hAnsi="Times New Roman" w:eastAsia="方正仿宋_GBK"/>
          <w:sz w:val="32"/>
        </w:rPr>
        <w:pict>
          <v:roundrect id="_x0000_s1412" o:spid="_x0000_s1412" o:spt="2" style="position:absolute;left:0pt;margin-left:154.7pt;margin-top:24.25pt;height:50.6pt;width:132.8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受理、公共法律服务管理科初审</w:t>
                  </w:r>
                </w:p>
                <w:p>
                  <w:pPr>
                    <w:ind w:firstLine="420" w:firstLineChars="200"/>
                    <w:rPr>
                      <w:rFonts w:hint="eastAsia"/>
                    </w:rPr>
                  </w:pPr>
                </w:p>
              </w:txbxContent>
            </v:textbox>
          </v:roundrect>
        </w:pict>
      </w:r>
    </w:p>
    <w:p>
      <w:pPr>
        <w:widowControl/>
        <w:shd w:val="clear" w:color="auto" w:fill="FFFFFF"/>
        <w:spacing w:line="560" w:lineRule="exact"/>
        <w:ind w:firstLine="640" w:firstLineChars="200"/>
        <w:rPr>
          <w:rFonts w:ascii="Times New Roman" w:hAnsi="Times New Roman" w:eastAsia="方正仿宋_GBK"/>
          <w:bCs/>
          <w:kern w:val="0"/>
          <w:sz w:val="32"/>
          <w:szCs w:val="32"/>
        </w:rPr>
      </w:pP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line id="_x0000_s1413" o:spid="_x0000_s1413" o:spt="20" style="position:absolute;left:0pt;margin-left:228.3pt;margin-top:20.8pt;height:18.9pt;width:0pt;z-index:251660288;mso-width-relative:page;mso-height-relative:page;" stroked="t" coordsize="21600,21600">
            <v:path arrowok="t"/>
            <v:fill focussize="0,0"/>
            <v:stroke endarrow="open"/>
            <v:imagedata o:title=""/>
            <o:lock v:ext="edit"/>
          </v:line>
        </w:pict>
      </w:r>
      <w:r>
        <w:rPr>
          <w:rFonts w:ascii="Times New Roman" w:hAnsi="Times New Roman" w:eastAsia="方正仿宋_GBK"/>
          <w:bCs/>
          <w:kern w:val="0"/>
          <w:sz w:val="32"/>
          <w:szCs w:val="32"/>
          <w:shd w:val="clear" w:color="auto" w:fill="FFFFFF"/>
        </w:rPr>
        <w:t>   </w: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roundrect id="_x0000_s1414" o:spid="_x0000_s1414" o:spt="2" style="position:absolute;left:0pt;margin-left:169pt;margin-top:12.45pt;height:32.85pt;width:131.25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 xml:space="preserve"> 进行表彰、奖励</w:t>
                  </w:r>
                </w:p>
                <w:p>
                  <w:pPr>
                    <w:ind w:firstLine="840" w:firstLineChars="400"/>
                    <w:rPr>
                      <w:rFonts w:hint="eastAsia"/>
                    </w:rPr>
                  </w:pPr>
                </w:p>
              </w:txbxContent>
            </v:textbox>
          </v:roundrect>
        </w:pict>
      </w:r>
    </w:p>
    <w:p>
      <w:pPr>
        <w:widowControl/>
        <w:shd w:val="clear" w:color="auto" w:fill="FFFFFF"/>
        <w:spacing w:line="560" w:lineRule="exact"/>
        <w:ind w:firstLine="640" w:firstLineChars="200"/>
        <w:rPr>
          <w:rFonts w:ascii="Times New Roman" w:hAnsi="Times New Roman" w:eastAsia="方正仿宋_GBK"/>
          <w:bCs/>
          <w:kern w:val="0"/>
          <w:sz w:val="32"/>
          <w:szCs w:val="32"/>
        </w:rPr>
      </w:pPr>
    </w:p>
    <w:p>
      <w:pPr>
        <w:widowControl/>
        <w:shd w:val="clear" w:color="auto" w:fill="FFFFFF"/>
        <w:spacing w:line="560" w:lineRule="exact"/>
        <w:ind w:left="64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六、办理时限</w:t>
      </w:r>
    </w:p>
    <w:p>
      <w:pPr>
        <w:widowControl/>
        <w:shd w:val="clear" w:color="auto" w:fill="FFFFFF"/>
        <w:spacing w:line="560" w:lineRule="exact"/>
        <w:ind w:left="640"/>
        <w:rPr>
          <w:rFonts w:hint="eastAsia" w:ascii="方正仿宋_GBK" w:hAnsi="Times New Roman" w:eastAsia="方正仿宋_GBK"/>
          <w:bCs/>
          <w:kern w:val="0"/>
          <w:sz w:val="32"/>
          <w:szCs w:val="32"/>
        </w:rPr>
      </w:pPr>
      <w:r>
        <w:rPr>
          <w:rFonts w:hint="eastAsia" w:ascii="方正仿宋_GBK" w:hAnsi="Times New Roman" w:eastAsia="方正仿宋_GBK"/>
          <w:bCs/>
          <w:kern w:val="0"/>
          <w:sz w:val="32"/>
          <w:szCs w:val="32"/>
          <w:shd w:val="clear" w:color="auto" w:fill="FFFFFF"/>
        </w:rPr>
        <w:t>资料齐全并符合所有条件者在5个工作日作出准予奖励</w:t>
      </w:r>
    </w:p>
    <w:p>
      <w:pPr>
        <w:widowControl/>
        <w:shd w:val="clear" w:color="auto" w:fill="FFFFFF"/>
        <w:spacing w:line="560" w:lineRule="exact"/>
        <w:ind w:left="64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七、收费标准</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不收费</w: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方正黑体_GBK" w:hAnsi="Times New Roman" w:eastAsia="方正黑体_GBK"/>
          <w:bCs/>
          <w:kern w:val="0"/>
          <w:sz w:val="32"/>
          <w:szCs w:val="32"/>
          <w:shd w:val="clear" w:color="auto" w:fill="FFFFFF"/>
        </w:rPr>
        <w:t>八、办理地址：</w:t>
      </w:r>
      <w:r>
        <w:rPr>
          <w:rFonts w:ascii="Times New Roman" w:hAnsi="Times New Roman" w:eastAsia="方正仿宋_GBK"/>
          <w:bCs/>
          <w:kern w:val="0"/>
          <w:sz w:val="32"/>
          <w:szCs w:val="32"/>
          <w:shd w:val="clear" w:color="auto" w:fill="FFFFFF"/>
        </w:rPr>
        <w:t>新疆维吾尔自治区巴音郭楞蒙古自治州博湖县团结东路65号司法局305办公室</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    联系电话：0996-6912348</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方正黑体_GBK" w:hAnsi="Times New Roman" w:eastAsia="方正黑体_GBK"/>
          <w:bCs/>
          <w:kern w:val="0"/>
          <w:sz w:val="32"/>
          <w:szCs w:val="32"/>
          <w:shd w:val="clear" w:color="auto" w:fill="FFFFFF"/>
        </w:rPr>
        <w:t>九、办理时间：</w:t>
      </w:r>
      <w:r>
        <w:rPr>
          <w:rFonts w:ascii="Times New Roman" w:hAnsi="Times New Roman" w:eastAsia="方正仿宋_GBK"/>
          <w:kern w:val="0"/>
          <w:sz w:val="32"/>
          <w:szCs w:val="32"/>
          <w:shd w:val="clear" w:color="auto" w:fill="FFFFFF"/>
        </w:rPr>
        <w:t>星期一至星期五（法定节假日除外）</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    夏季：上午10：00-14：00  下午：16：00-20：00</w:t>
      </w:r>
    </w:p>
    <w:p>
      <w:pPr>
        <w:widowControl/>
        <w:shd w:val="clear" w:color="auto" w:fill="FFFFFF"/>
        <w:spacing w:line="560" w:lineRule="exact"/>
        <w:ind w:firstLine="1280" w:firstLineChars="4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冬季：上午10：00-13：30  下午：15：30-19：30</w:t>
      </w:r>
    </w:p>
    <w:p>
      <w:pPr>
        <w:widowControl/>
        <w:shd w:val="clear" w:color="auto" w:fill="FFFFFF"/>
        <w:spacing w:line="560" w:lineRule="exact"/>
        <w:ind w:left="64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十、常见问题：</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问：</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什么样的组织和个人可以申请法律援助工作中作出突出贡献的组织和个人表彰和奖励</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答：</w:t>
      </w:r>
    </w:p>
    <w:p>
      <w:pPr>
        <w:widowControl/>
        <w:numPr>
          <w:ilvl w:val="0"/>
          <w:numId w:val="1"/>
        </w:numPr>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人力、物力、经费得到保证，工作进度较快，法律援助工作成绩较突出的单位。</w:t>
      </w:r>
    </w:p>
    <w:p>
      <w:pPr>
        <w:widowControl/>
        <w:numPr>
          <w:ilvl w:val="0"/>
          <w:numId w:val="1"/>
        </w:numPr>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团结协作，为法律援助工作作出较大贡献的单位。</w:t>
      </w:r>
    </w:p>
    <w:p>
      <w:pPr>
        <w:widowControl/>
        <w:numPr>
          <w:ilvl w:val="0"/>
          <w:numId w:val="1"/>
        </w:numPr>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认真贯彻上级部门和法律援助工作的指示精神，出色地完成法律援助工作任务的单位。</w:t>
      </w:r>
    </w:p>
    <w:p>
      <w:pPr>
        <w:widowControl/>
        <w:numPr>
          <w:ilvl w:val="0"/>
          <w:numId w:val="1"/>
        </w:numPr>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.热爱法律援助工作，在法律援助工作岗位上做出较大成绩的个人。</w:t>
      </w:r>
    </w:p>
    <w:p>
      <w:pPr>
        <w:widowControl/>
        <w:numPr>
          <w:ilvl w:val="0"/>
          <w:numId w:val="1"/>
        </w:numPr>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对法律援助工作提出重要建议或创新意见，推动工作开展并取得较大成绩的个人。</w:t>
      </w:r>
    </w:p>
    <w:p>
      <w:pPr>
        <w:spacing w:line="560" w:lineRule="exact"/>
        <w:rPr>
          <w:rFonts w:ascii="Times New Roman" w:hAnsi="Times New Roman" w:eastAsia="方正仿宋_GBK"/>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152F4EB8"/>
    <w:rsid w:val="17551D6E"/>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paragraph" w:customStyle="1" w:styleId="6">
    <w:name w:val="标题 31"/>
    <w:basedOn w:val="1"/>
    <w:next w:val="1"/>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customStyle="1" w:styleId="7">
    <w:name w:val="默认段落字体1"/>
    <w:semiHidden/>
    <w:qFormat/>
    <w:uiPriority w:val="0"/>
  </w:style>
  <w:style w:type="character" w:customStyle="1" w:styleId="8">
    <w:name w:val="强调1"/>
    <w:basedOn w:val="7"/>
    <w:qFormat/>
    <w:uiPriority w:val="0"/>
    <w:rPr>
      <w:i/>
    </w:rPr>
  </w:style>
  <w:style w:type="paragraph" w:customStyle="1" w:styleId="9">
    <w:name w:val="3 sunshine"/>
    <w:basedOn w:val="6"/>
    <w:qFormat/>
    <w:uiPriority w:val="99"/>
    <w:pPr>
      <w:spacing w:beforeLines="100" w:afterLines="100"/>
      <w:ind w:firstLine="562"/>
    </w:pPr>
  </w:style>
  <w:style w:type="paragraph" w:customStyle="1" w:styleId="10">
    <w:name w:val="【小 标头】"/>
    <w:basedOn w:val="1"/>
    <w:qFormat/>
    <w:uiPriority w:val="99"/>
    <w:pPr>
      <w:adjustRightInd w:val="0"/>
      <w:snapToGrid w:val="0"/>
      <w:ind w:firstLine="480"/>
    </w:pPr>
    <w:rPr>
      <w:rFonts w:ascii="黑体" w:hAnsi="黑体" w:eastAsia="黑体" w:cs="黑体"/>
    </w:rPr>
  </w:style>
  <w:style w:type="paragraph" w:customStyle="1" w:styleId="11">
    <w:name w:val="事项名称"/>
    <w:basedOn w:val="1"/>
    <w:next w:val="1"/>
    <w:qFormat/>
    <w:uiPriority w:val="0"/>
    <w:rPr>
      <w:rFonts w:ascii="Times New Roman" w:hAnsi="Times New Roman" w:eastAsia="宋体" w:cs="Times New Roman"/>
      <w:b/>
      <w:bCs/>
    </w:rPr>
  </w:style>
  <w:style w:type="paragraph" w:customStyle="1" w:styleId="12">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7"/>
    <w:qFormat/>
    <w:uiPriority w:val="0"/>
    <w:rPr>
      <w:rFonts w:ascii="Calibri" w:hAnsi="Calibri"/>
      <w:kern w:val="2"/>
      <w:sz w:val="18"/>
      <w:szCs w:val="18"/>
    </w:rPr>
  </w:style>
  <w:style w:type="paragraph" w:customStyle="1" w:styleId="14">
    <w:name w:val="页脚1"/>
    <w:basedOn w:val="1"/>
    <w:qFormat/>
    <w:uiPriority w:val="0"/>
    <w:pPr>
      <w:tabs>
        <w:tab w:val="center" w:pos="4153"/>
        <w:tab w:val="right" w:pos="8306"/>
      </w:tabs>
      <w:snapToGrid w:val="0"/>
      <w:jc w:val="left"/>
    </w:pPr>
    <w:rPr>
      <w:sz w:val="18"/>
      <w:szCs w:val="18"/>
    </w:rPr>
  </w:style>
  <w:style w:type="character" w:customStyle="1" w:styleId="15">
    <w:name w:val="页脚 Char"/>
    <w:basedOn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2022-08-17T03:13:00Z</cp:lastPrinted>
  <dcterms:created xsi:type="dcterms:W3CDTF">2022-05-10T10:10:00Z</dcterms:created>
  <dcterms:modified xsi:type="dcterms:W3CDTF">2022-08-17T03:36:00Z</dcterms:modified>
</cp:coreProperties>
</file>

<file path=customXml/item3.xml><?xml version="1.0" encoding="utf-8"?>
<Properties xmlns:vt="http://schemas.openxmlformats.org/officeDocument/2006/docPropsVTypes" xmlns="http://schemas.openxmlformats.org/officeDocument/2006/extended-properties">
  <Template>Normal</Template>
  <TotalTime>3</TotalTime>
  <Pages>2</Pages>
  <Words>91</Words>
  <Characters>520</Characters>
  <Application>Microsoft Office Word</Application>
  <DocSecurity>0</DocSecurity>
  <Lines>4</Lines>
  <Paragraphs>1</Paragraphs>
  <CharactersWithSpaces>610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e2500-fd6c-4d4a-af24-0f134c303525}">
  <ds:schemaRefs/>
</ds:datastoreItem>
</file>

<file path=customXml/itemProps3.xml><?xml version="1.0" encoding="utf-8"?>
<ds:datastoreItem xmlns:ds="http://schemas.openxmlformats.org/officeDocument/2006/customXml" ds:itemID="{1bee1525-4949-4135-91e8-9edafe36a3d9}">
  <ds:schemaRefs/>
</ds:datastoreItem>
</file>

<file path=customXml/itemProps4.xml><?xml version="1.0" encoding="utf-8"?>
<ds:datastoreItem xmlns:ds="http://schemas.openxmlformats.org/officeDocument/2006/customXml" ds:itemID="{c4484d11-cab7-44c5-82ac-5bb57aa1286c}">
  <ds:schemaRefs/>
</ds:datastoreItem>
</file>

<file path=docProps/app.xml><?xml version="1.0" encoding="utf-8"?>
<Properties xmlns="http://schemas.openxmlformats.org/officeDocument/2006/extended-properties" xmlns:vt="http://schemas.openxmlformats.org/officeDocument/2006/docPropsVTypes">
  <Template>Normal</Template>
  <Pages>2</Pages>
  <Words>510</Words>
  <Characters>561</Characters>
  <Lines>4</Lines>
  <Paragraphs>1</Paragraphs>
  <TotalTime>3</TotalTime>
  <ScaleCrop>false</ScaleCrop>
  <LinksUpToDate>false</LinksUpToDate>
  <CharactersWithSpaces>563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cp:lastPrinted>2022-08-17T03:13:00Z</cp:lastPrinted>
  <dcterms:modified xsi:type="dcterms:W3CDTF">2022-12-08T04:39:10Z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E3442E0E07264EEFA535FE56FF3F0B0A</vt:lpwstr>
  </property>
</Properties>
</file>