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val="0"/>
          <w:bCs/>
          <w:sz w:val="44"/>
          <w:szCs w:val="44"/>
        </w:rPr>
      </w:pPr>
      <w:r>
        <w:rPr>
          <w:rFonts w:hint="eastAsia" w:ascii="方正小标宋_GBK" w:eastAsia="方正小标宋_GBK"/>
          <w:b w:val="0"/>
          <w:bCs/>
          <w:sz w:val="44"/>
          <w:szCs w:val="44"/>
        </w:rPr>
        <w:t>建设工程竣工验收备案事项办理服务指南</w:t>
      </w:r>
    </w:p>
    <w:p>
      <w:pPr>
        <w:ind w:firstLine="2048" w:firstLineChars="850"/>
        <w:jc w:val="left"/>
        <w:rPr>
          <w:rFonts w:hint="eastAsia"/>
          <w:b/>
          <w:sz w:val="24"/>
        </w:rPr>
      </w:pPr>
      <w:r>
        <w:rPr>
          <w:rFonts w:hint="eastAsia"/>
          <w:b/>
          <w:sz w:val="24"/>
        </w:rPr>
        <w:t>    </w:t>
      </w:r>
    </w:p>
    <w:p>
      <w:pPr>
        <w:jc w:val="left"/>
        <w:rPr>
          <w:rFonts w:hint="eastAsia" w:ascii="方正黑体_GBK" w:eastAsia="方正黑体_GBK"/>
          <w:sz w:val="31"/>
          <w:szCs w:val="31"/>
        </w:rPr>
      </w:pPr>
      <w:r>
        <w:rPr>
          <w:rFonts w:hint="eastAsia" w:ascii="方正黑体_GBK" w:eastAsia="方正黑体_GBK"/>
          <w:sz w:val="31"/>
          <w:szCs w:val="31"/>
        </w:rPr>
        <w:t>一、实施机关</w:t>
      </w:r>
    </w:p>
    <w:p>
      <w:pPr>
        <w:spacing w:line="560" w:lineRule="exact"/>
        <w:ind w:firstLine="620" w:firstLineChars="200"/>
        <w:jc w:val="left"/>
        <w:rPr>
          <w:rFonts w:hint="eastAsia" w:ascii="方正黑体_GBK" w:eastAsia="方正黑体_GBK"/>
          <w:sz w:val="31"/>
          <w:szCs w:val="31"/>
        </w:rPr>
      </w:pPr>
      <w:r>
        <w:rPr>
          <w:rFonts w:ascii="Times New Roman" w:hAnsi="Times New Roman" w:eastAsia="方正仿宋_GBK"/>
          <w:sz w:val="31"/>
          <w:szCs w:val="31"/>
        </w:rPr>
        <w:t>博湖县住房和城乡建设局</w:t>
      </w:r>
    </w:p>
    <w:p>
      <w:pPr>
        <w:jc w:val="left"/>
        <w:rPr>
          <w:rFonts w:hint="eastAsia" w:ascii="方正黑体_GBK" w:eastAsia="方正黑体_GBK"/>
          <w:sz w:val="31"/>
          <w:szCs w:val="31"/>
        </w:rPr>
      </w:pPr>
      <w:r>
        <w:rPr>
          <w:rFonts w:hint="eastAsia" w:ascii="方正黑体_GBK" w:eastAsia="方正黑体_GBK"/>
          <w:sz w:val="31"/>
          <w:szCs w:val="31"/>
        </w:rPr>
        <w:t>二、实施依据</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建设工程质量管理条例》《房屋建筑工程和市政基础设施工程竣工验收规定》《中华人民共和国城乡规划法》《新疆维吾尔自治区实施《中华人民共和国城乡规划法》办法》《中华人民共和国人民防空法》《新疆维吾尔自治区实施《中华人民共和国人民防空法》办法》《人民防空工程质量监督管理规定》国人防【1010】288号  新疆维吾尔自治区人民防空工程建设质量监督管理规定（试行）《中华人民共和国消防法》《建设工程消防监督管理规定》（公安部令第119号） 新疆维吾尔自治区建设工程消防监督管理办法（试行）《建设工程质量管理条例》《科学技术档案工作条例》《新疆维吾尔自治区实施&lt;中华人民共和国档案法&gt;办法》《新疆维吾尔自治区实施《城市建设档案管理规定》细则》《房屋建筑工程和市政基础设施工程竣工验收备案管理办法》</w:t>
      </w:r>
    </w:p>
    <w:p>
      <w:pPr>
        <w:jc w:val="left"/>
        <w:rPr>
          <w:rFonts w:hint="eastAsia" w:ascii="方正黑体_GBK" w:eastAsia="方正黑体_GBK"/>
          <w:sz w:val="31"/>
          <w:szCs w:val="31"/>
        </w:rPr>
      </w:pPr>
      <w:r>
        <w:rPr>
          <w:rFonts w:hint="eastAsia" w:ascii="方正黑体_GBK" w:eastAsia="方正黑体_GBK"/>
          <w:sz w:val="31"/>
          <w:szCs w:val="31"/>
        </w:rPr>
        <w:t>三、受理条件</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1、建设工程已按设计和合同约定的内容建成，已通过建设单位或其委托的监理单位组织的工程质量预验收，工程质量主要问题已整改完毕并经相关单位确认，具备竣工验收条件；</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2、建设工程已按规划许可文件的要求全部完成，具备建设工程竣工规划核实条件；或未按规划许可文件的要求全部完成，但具备分期竣工规划核实条件的；</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3、建设工程已按审查合格后的消防设计文件和国家工程建设消防技术标准要求建成，具备消防验收条件；建设单位已组织相关单位开展消防竣工自验收，并形成消防安全质量竣工验收表；建筑消防设施检测合格；</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4、结建防空地下室工程，已完成工程设计和合同约定的各项内容，满足法律法规规定的验收条件并已实施人防设施、设备检测；易地修建防空地下室工程，已按规定缴纳防空地下室易地建设费；</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5、工程建设档案资料已收集齐全并整理完毕；</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6、法律法规要求达到的其他验收条件。</w:t>
      </w:r>
    </w:p>
    <w:p>
      <w:pPr>
        <w:jc w:val="left"/>
        <w:rPr>
          <w:rFonts w:hint="eastAsia" w:ascii="方正黑体_GBK" w:eastAsia="方正黑体_GBK"/>
          <w:sz w:val="31"/>
          <w:szCs w:val="31"/>
        </w:rPr>
      </w:pPr>
      <w:r>
        <w:rPr>
          <w:rFonts w:hint="eastAsia" w:ascii="方正黑体_GBK" w:eastAsia="方正黑体_GBK"/>
          <w:sz w:val="31"/>
          <w:szCs w:val="31"/>
        </w:rPr>
        <w:t>四、办理材料</w:t>
      </w:r>
    </w:p>
    <w:tbl>
      <w:tblPr>
        <w:tblStyle w:val="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4"/>
        <w:gridCol w:w="878"/>
        <w:gridCol w:w="916"/>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1472" w:type="dxa"/>
            <w:gridSpan w:val="3"/>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序号</w:t>
            </w:r>
          </w:p>
        </w:tc>
        <w:tc>
          <w:tcPr>
            <w:tcW w:w="7110"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申报材料名称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472" w:type="dxa"/>
            <w:gridSpan w:val="3"/>
            <w:vMerge w:val="restart"/>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共用</w:t>
            </w: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申请人身份证明材料（组织机构代码证、工商执照或身份证复印件，核原件），申请委托代办的证明文件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trPr>
        <w:tc>
          <w:tcPr>
            <w:tcW w:w="1472" w:type="dxa"/>
            <w:gridSpan w:val="3"/>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全套竣工图纸（折成A4大小，每页加盖竣工公章，左侧留出装订线位置，并装好存档）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472" w:type="dxa"/>
            <w:gridSpan w:val="3"/>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工程建设施工许可证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594" w:type="dxa"/>
            <w:gridSpan w:val="2"/>
            <w:vMerge w:val="restart"/>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住建部门工程竣工验收</w:t>
            </w:r>
          </w:p>
        </w:tc>
        <w:tc>
          <w:tcPr>
            <w:tcW w:w="878" w:type="dxa"/>
            <w:vMerge w:val="restart"/>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档案验收</w:t>
            </w: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《工程建设项目竣工验收阶段联合验收与备案申请表》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《建设工程档案索引目录》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已整理成册的的建设工程档案一套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建设工程竣工档案检查结论单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restart"/>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质量竣工验收监督</w:t>
            </w: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工程参建单位关责任人员名单、参建单位项目负责人法人授权书和质量终身责任承诺书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基础、主体、节能、防雷与接地等主要分部（子分部）工程质量验收记录，住宅工程分户验收总表（住宅工程必填，含商、住两用）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勘察、设计等单位工程质量检查报告，监理单位质量评估报告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竣工验收方案（必须含验收时间、地点、验收组名单）及质量问题的整改回执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5</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6</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施工单位出具的《工程质量保修书》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7</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质量保证资料核查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restart"/>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建设工程竣工验收备案</w:t>
            </w: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生态保护部门出具的认可文件或准许适用文件（环评批准文件及环保验收记录）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城建档案管理部门提供的档案认可文件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施工单位签署的工程质量保修书（包括室外管线）、《住宅质量保证书》《住宅使用说明书》发放承诺（适用于房建项目）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质量检测和功能性试验资料（适用于市政项目）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5</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建设工程项目施工许可证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6</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施工图设计文件审查合格书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7</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工程竣工验收报告（工程质量合格文件，即建设、施工、监理、勘察、设计及参建单位竣工验收记录）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8</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建筑物明显部位设置永久性标牌的影像资料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9</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工程质量监督报告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10</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工程竣工联合测量报告及附图的电子文档光盘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建设工程规划核实合格书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人防工程专项竣工验收备案证明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94"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878" w:type="dxa"/>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建设工程消防验收意见书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50" w:type="dxa"/>
            <w:vMerge w:val="restart"/>
            <w:noWrap w:val="0"/>
            <w:vAlign w:val="center"/>
          </w:tcPr>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p>
          <w:p>
            <w:pPr>
              <w:snapToGrid w:val="0"/>
              <w:spacing w:line="400" w:lineRule="exact"/>
              <w:rPr>
                <w:rFonts w:ascii="仿宋_GB2312" w:hAnsi="Times New Roman" w:eastAsia="仿宋_GB2312"/>
                <w:kern w:val="0"/>
              </w:rPr>
            </w:pPr>
            <w:r>
              <w:rPr>
                <w:rFonts w:hint="eastAsia" w:ascii="仿宋_GB2312" w:hAnsi="Times New Roman" w:eastAsia="仿宋_GB2312"/>
                <w:kern w:val="0"/>
              </w:rPr>
              <w:t>住建部门工程竣工验收</w:t>
            </w:r>
          </w:p>
        </w:tc>
        <w:tc>
          <w:tcPr>
            <w:tcW w:w="922" w:type="dxa"/>
            <w:gridSpan w:val="2"/>
            <w:vMerge w:val="restart"/>
            <w:noWrap w:val="0"/>
            <w:vAlign w:val="center"/>
          </w:tcPr>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r>
              <w:rPr>
                <w:rFonts w:hint="eastAsia" w:ascii="仿宋_GB2312" w:eastAsia="仿宋_GB2312"/>
                <w:kern w:val="0"/>
              </w:rPr>
              <w:t>人防工程竣工验收</w:t>
            </w:r>
          </w:p>
          <w:p>
            <w:pPr>
              <w:snapToGrid w:val="0"/>
              <w:spacing w:line="400" w:lineRule="exact"/>
              <w:jc w:val="center"/>
              <w:rPr>
                <w:rFonts w:ascii="仿宋_GB2312" w:eastAsia="仿宋_GB2312"/>
                <w:kern w:val="0"/>
              </w:rPr>
            </w:pPr>
            <w:r>
              <w:rPr>
                <w:rFonts w:hint="eastAsia" w:ascii="仿宋_GB2312" w:eastAsia="仿宋_GB2312"/>
                <w:kern w:val="0"/>
              </w:rPr>
              <w:t>监督</w:t>
            </w:r>
          </w:p>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《工程建设项目竣工验收阶段联合验收与备案申请表》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预验收会议纪要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仿宋_GB2312" w:eastAsia="仿宋_GB2312" w:cs="仿宋_GB2312"/>
                <w:color w:val="000000"/>
                <w:szCs w:val="21"/>
              </w:rPr>
              <w:t>防护设备安装检查验收时（即预验收）提出问题全部整改完毕并形成整改回复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仿宋_GB2312" w:eastAsia="仿宋_GB2312" w:cs="仿宋_GB2312"/>
                <w:color w:val="000000"/>
                <w:szCs w:val="21"/>
              </w:rPr>
              <w:t>人防防护设备（设施）已通过人防专项防护质量检测，并出具检测报告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5</w:t>
            </w:r>
          </w:p>
        </w:tc>
        <w:tc>
          <w:tcPr>
            <w:tcW w:w="7110" w:type="dxa"/>
            <w:noWrap w:val="0"/>
          </w:tcPr>
          <w:p>
            <w:pPr>
              <w:snapToGrid w:val="0"/>
              <w:spacing w:line="400" w:lineRule="exact"/>
              <w:rPr>
                <w:rFonts w:ascii="仿宋_GB2312" w:hAnsi="Times New Roman" w:eastAsia="仿宋_GB2312"/>
                <w:kern w:val="0"/>
              </w:rPr>
            </w:pPr>
            <w:r>
              <w:rPr>
                <w:rFonts w:hint="eastAsia" w:ascii="仿宋_GB2312" w:hAnsi="Times New Roman" w:eastAsia="仿宋_GB2312"/>
                <w:kern w:val="0"/>
              </w:rPr>
              <w:t>建设单位、施工单位、设计单位、监理单位、勘察单位人防工程竣工验收报告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6</w:t>
            </w:r>
          </w:p>
        </w:tc>
        <w:tc>
          <w:tcPr>
            <w:tcW w:w="7110" w:type="dxa"/>
            <w:noWrap w:val="0"/>
          </w:tcPr>
          <w:p>
            <w:pPr>
              <w:snapToGrid w:val="0"/>
              <w:spacing w:line="400" w:lineRule="exact"/>
              <w:rPr>
                <w:rFonts w:ascii="仿宋_GB2312" w:hAnsi="Times New Roman" w:eastAsia="仿宋_GB2312"/>
                <w:kern w:val="0"/>
              </w:rPr>
            </w:pPr>
            <w:r>
              <w:rPr>
                <w:rFonts w:hint="eastAsia" w:ascii="仿宋_GB2312" w:hAnsi="Times New Roman" w:eastAsia="仿宋_GB2312"/>
                <w:kern w:val="0"/>
              </w:rPr>
              <w:t>工程质量保证资料应当真实有效，并已分类整齐，装订完成，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7</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建设项目（含地上、地下）的竣工面积联合测绘报告（其中：配套修建防空地下室竣工面积需单列）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8</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配套修建防空地下室建设项目，还需提供质量问题的整改回执1份和人防工程检测机构出具的《防空地下室防护功能专项检测报告》原件1份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9</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防空地下室所在行政区人防主管部门管理使用协议复印件1份及人防工程竣工资料归档回执1份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10</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eastAsia="仿宋_GB2312"/>
                <w:kern w:val="0"/>
              </w:rPr>
              <w:t>防空地下室竣工图的光盘一张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eastAsia="仿宋_GB2312"/>
                <w:color w:val="000000"/>
                <w:kern w:val="0"/>
              </w:rPr>
            </w:pPr>
            <w:r>
              <w:rPr>
                <w:rFonts w:hint="eastAsia" w:ascii="仿宋_GB2312" w:hAnsi="仿宋_GB2312" w:eastAsia="仿宋_GB2312" w:cs="仿宋_GB2312"/>
                <w:color w:val="000000"/>
                <w:kern w:val="0"/>
                <w:szCs w:val="21"/>
              </w:rPr>
              <w:t>11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eastAsia="仿宋_GB2312"/>
                <w:kern w:val="0"/>
              </w:rPr>
              <w:t>分期竣工验收项目需提供本期以前分期竣工手续，对于本期未配建防空地下室的，需提供本期以前已办理的各期竣工手续复印件或修建防空地下室法律承诺书原件1份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eastAsia="仿宋_GB2312"/>
                <w:color w:val="000000"/>
                <w:kern w:val="0"/>
              </w:rPr>
            </w:pPr>
            <w:r>
              <w:rPr>
                <w:rFonts w:hint="eastAsia" w:ascii="仿宋_GB2312" w:hAnsi="仿宋_GB2312" w:eastAsia="仿宋_GB2312" w:cs="仿宋_GB2312"/>
                <w:color w:val="000000"/>
                <w:kern w:val="0"/>
                <w:szCs w:val="21"/>
              </w:rPr>
              <w:t>12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eastAsia="仿宋_GB2312"/>
                <w:kern w:val="0"/>
              </w:rPr>
              <w:t>批准的防空地下室易地建设的建设项目，还需提供《防空地下室易地建设费审核通知书》、缴费财务票据复印件（各一份）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eastAsia="仿宋_GB2312"/>
                <w:color w:val="000000"/>
                <w:kern w:val="0"/>
              </w:rPr>
            </w:pPr>
            <w:r>
              <w:rPr>
                <w:rFonts w:hint="eastAsia" w:ascii="仿宋_GB2312" w:eastAsia="仿宋_GB2312"/>
                <w:color w:val="000000"/>
                <w:kern w:val="0"/>
              </w:rPr>
              <w:t>13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eastAsia="仿宋_GB2312"/>
                <w:kern w:val="0"/>
              </w:rPr>
              <w:t>单建式人防工程还需提交的资料参见配套修建防空地下室建设项目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50" w:type="dxa"/>
            <w:vMerge w:val="continue"/>
            <w:noWrap w:val="0"/>
            <w:vAlign w:val="center"/>
          </w:tcPr>
          <w:p>
            <w:pPr>
              <w:snapToGrid w:val="0"/>
              <w:spacing w:line="400" w:lineRule="exact"/>
              <w:jc w:val="center"/>
              <w:rPr>
                <w:rFonts w:ascii="仿宋_GB2312" w:hAnsi="Times New Roman" w:eastAsia="仿宋_GB2312"/>
                <w:kern w:val="0"/>
              </w:rPr>
            </w:pPr>
          </w:p>
        </w:tc>
        <w:tc>
          <w:tcPr>
            <w:tcW w:w="922" w:type="dxa"/>
            <w:gridSpan w:val="2"/>
            <w:vMerge w:val="continue"/>
            <w:noWrap w:val="0"/>
            <w:vAlign w:val="center"/>
          </w:tcPr>
          <w:p>
            <w:pPr>
              <w:snapToGrid w:val="0"/>
              <w:spacing w:line="400" w:lineRule="exact"/>
              <w:jc w:val="center"/>
              <w:rPr>
                <w:rFonts w:ascii="仿宋_GB2312" w:hAnsi="Times New Roman" w:eastAsia="仿宋_GB2312"/>
                <w:kern w:val="0"/>
              </w:rPr>
            </w:pPr>
          </w:p>
        </w:tc>
        <w:tc>
          <w:tcPr>
            <w:tcW w:w="916" w:type="dxa"/>
            <w:noWrap w:val="0"/>
            <w:vAlign w:val="center"/>
          </w:tcPr>
          <w:p>
            <w:pPr>
              <w:snapToGrid w:val="0"/>
              <w:spacing w:line="400" w:lineRule="exact"/>
              <w:jc w:val="center"/>
              <w:rPr>
                <w:rFonts w:ascii="仿宋_GB2312" w:eastAsia="仿宋_GB2312"/>
                <w:color w:val="000000"/>
                <w:kern w:val="0"/>
              </w:rPr>
            </w:pPr>
            <w:r>
              <w:rPr>
                <w:rFonts w:hint="eastAsia" w:ascii="仿宋_GB2312" w:eastAsia="仿宋_GB2312"/>
                <w:color w:val="000000"/>
                <w:kern w:val="0"/>
              </w:rPr>
              <w:t>14</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平战转换预案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50" w:type="dxa"/>
            <w:vMerge w:val="continue"/>
            <w:noWrap w:val="0"/>
            <w:vAlign w:val="center"/>
          </w:tcPr>
          <w:p>
            <w:pPr>
              <w:snapToGrid w:val="0"/>
              <w:spacing w:line="400" w:lineRule="exact"/>
              <w:jc w:val="left"/>
              <w:rPr>
                <w:rFonts w:ascii="仿宋" w:hAnsi="仿宋" w:eastAsia="仿宋"/>
                <w:kern w:val="0"/>
                <w:szCs w:val="21"/>
              </w:rPr>
            </w:pPr>
          </w:p>
        </w:tc>
        <w:tc>
          <w:tcPr>
            <w:tcW w:w="922" w:type="dxa"/>
            <w:gridSpan w:val="2"/>
            <w:vMerge w:val="restart"/>
            <w:noWrap w:val="0"/>
            <w:vAlign w:val="center"/>
          </w:tcPr>
          <w:p>
            <w:pPr>
              <w:snapToGrid w:val="0"/>
              <w:spacing w:line="400" w:lineRule="exact"/>
              <w:jc w:val="left"/>
              <w:rPr>
                <w:rFonts w:ascii="仿宋" w:hAnsi="仿宋" w:eastAsia="仿宋"/>
                <w:kern w:val="0"/>
                <w:szCs w:val="21"/>
              </w:rPr>
            </w:pPr>
            <w:r>
              <w:rPr>
                <w:rFonts w:hint="eastAsia" w:ascii="仿宋" w:hAnsi="仿宋" w:eastAsia="仿宋"/>
                <w:kern w:val="0"/>
                <w:szCs w:val="21"/>
              </w:rPr>
              <w:t>消防部门消防备案或验收</w:t>
            </w: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《工程建设项目竣工验收阶段联合验收与备案申请表》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50" w:type="dxa"/>
            <w:vMerge w:val="continue"/>
            <w:noWrap w:val="0"/>
            <w:vAlign w:val="center"/>
          </w:tcPr>
          <w:p>
            <w:pPr>
              <w:snapToGrid w:val="0"/>
              <w:spacing w:line="400" w:lineRule="exact"/>
              <w:jc w:val="left"/>
              <w:rPr>
                <w:rFonts w:ascii="仿宋" w:hAnsi="仿宋" w:eastAsia="仿宋"/>
                <w:kern w:val="0"/>
                <w:szCs w:val="21"/>
              </w:rPr>
            </w:pPr>
          </w:p>
        </w:tc>
        <w:tc>
          <w:tcPr>
            <w:tcW w:w="922" w:type="dxa"/>
            <w:gridSpan w:val="2"/>
            <w:vMerge w:val="continue"/>
            <w:noWrap w:val="0"/>
            <w:vAlign w:val="center"/>
          </w:tcPr>
          <w:p>
            <w:pPr>
              <w:snapToGrid w:val="0"/>
              <w:spacing w:line="400" w:lineRule="exact"/>
              <w:jc w:val="left"/>
              <w:rPr>
                <w:rFonts w:ascii="仿宋" w:hAnsi="仿宋" w:eastAsia="仿宋"/>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有关消防设施的工程竣工图纸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50" w:type="dxa"/>
            <w:vMerge w:val="continue"/>
            <w:noWrap w:val="0"/>
          </w:tcPr>
          <w:p>
            <w:pPr>
              <w:snapToGrid w:val="0"/>
              <w:spacing w:line="400" w:lineRule="exact"/>
              <w:jc w:val="left"/>
              <w:rPr>
                <w:rFonts w:ascii="仿宋" w:hAnsi="仿宋" w:eastAsia="仿宋"/>
                <w:kern w:val="0"/>
                <w:szCs w:val="21"/>
              </w:rPr>
            </w:pPr>
          </w:p>
        </w:tc>
        <w:tc>
          <w:tcPr>
            <w:tcW w:w="922" w:type="dxa"/>
            <w:gridSpan w:val="2"/>
            <w:vMerge w:val="continue"/>
            <w:noWrap w:val="0"/>
          </w:tcPr>
          <w:p>
            <w:pPr>
              <w:snapToGrid w:val="0"/>
              <w:spacing w:line="400" w:lineRule="exact"/>
              <w:jc w:val="left"/>
              <w:rPr>
                <w:rFonts w:ascii="仿宋" w:hAnsi="仿宋" w:eastAsia="仿宋"/>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消防测量成果报告（工程竣工测量报告消防测量部分）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50" w:type="dxa"/>
            <w:vMerge w:val="continue"/>
            <w:noWrap w:val="0"/>
          </w:tcPr>
          <w:p>
            <w:pPr>
              <w:snapToGrid w:val="0"/>
              <w:spacing w:line="400" w:lineRule="exact"/>
              <w:jc w:val="left"/>
              <w:rPr>
                <w:rFonts w:ascii="仿宋" w:hAnsi="仿宋" w:eastAsia="仿宋"/>
                <w:kern w:val="0"/>
                <w:szCs w:val="21"/>
              </w:rPr>
            </w:pPr>
          </w:p>
        </w:tc>
        <w:tc>
          <w:tcPr>
            <w:tcW w:w="922" w:type="dxa"/>
            <w:gridSpan w:val="2"/>
            <w:vMerge w:val="continue"/>
            <w:noWrap w:val="0"/>
          </w:tcPr>
          <w:p>
            <w:pPr>
              <w:snapToGrid w:val="0"/>
              <w:spacing w:line="400" w:lineRule="exact"/>
              <w:jc w:val="left"/>
              <w:rPr>
                <w:rFonts w:ascii="仿宋" w:hAnsi="仿宋" w:eastAsia="仿宋"/>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消防产品质量合格证明文件（消防产品清单、消防产品的产品认证证书、型式检验报告、质量合格证明标识或产品检验合格证明）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50" w:type="dxa"/>
            <w:vMerge w:val="continue"/>
            <w:noWrap w:val="0"/>
          </w:tcPr>
          <w:p>
            <w:pPr>
              <w:snapToGrid w:val="0"/>
              <w:spacing w:line="400" w:lineRule="exact"/>
              <w:ind w:left="284"/>
              <w:jc w:val="left"/>
              <w:rPr>
                <w:rFonts w:ascii="楷体_GB2312" w:hAnsi="宋体" w:eastAsia="楷体_GB2312"/>
                <w:kern w:val="0"/>
                <w:szCs w:val="21"/>
              </w:rPr>
            </w:pPr>
          </w:p>
        </w:tc>
        <w:tc>
          <w:tcPr>
            <w:tcW w:w="922" w:type="dxa"/>
            <w:gridSpan w:val="2"/>
            <w:vMerge w:val="continue"/>
            <w:noWrap w:val="0"/>
          </w:tcPr>
          <w:p>
            <w:pPr>
              <w:snapToGrid w:val="0"/>
              <w:spacing w:line="400" w:lineRule="exact"/>
              <w:ind w:left="284"/>
              <w:jc w:val="left"/>
              <w:rPr>
                <w:rFonts w:ascii="楷体_GB2312" w:hAnsi="宋体" w:eastAsia="楷体_GB2312"/>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5</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消防设施、电气防火技术检测合格证明文件，隐蔽工程施工记录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50" w:type="dxa"/>
            <w:vMerge w:val="continue"/>
            <w:noWrap w:val="0"/>
          </w:tcPr>
          <w:p>
            <w:pPr>
              <w:snapToGrid w:val="0"/>
              <w:spacing w:line="400" w:lineRule="exact"/>
              <w:ind w:left="284"/>
              <w:jc w:val="left"/>
              <w:rPr>
                <w:rFonts w:ascii="楷体_GB2312" w:hAnsi="宋体" w:eastAsia="楷体_GB2312"/>
                <w:kern w:val="0"/>
                <w:szCs w:val="21"/>
              </w:rPr>
            </w:pPr>
          </w:p>
        </w:tc>
        <w:tc>
          <w:tcPr>
            <w:tcW w:w="922" w:type="dxa"/>
            <w:gridSpan w:val="2"/>
            <w:vMerge w:val="continue"/>
            <w:noWrap w:val="0"/>
          </w:tcPr>
          <w:p>
            <w:pPr>
              <w:snapToGrid w:val="0"/>
              <w:spacing w:line="400" w:lineRule="exact"/>
              <w:ind w:left="284"/>
              <w:jc w:val="left"/>
              <w:rPr>
                <w:rFonts w:ascii="楷体_GB2312" w:hAnsi="宋体" w:eastAsia="楷体_GB2312"/>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6</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具有耐火性能要求的建筑构件、建筑材料（含保温材料）、装修材料符合国家标准或者行业标准的证明文件、出厂合格证、见证检验报告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ind w:left="284"/>
              <w:jc w:val="left"/>
              <w:rPr>
                <w:rFonts w:ascii="楷体_GB2312" w:hAnsi="宋体" w:eastAsia="楷体_GB2312"/>
                <w:kern w:val="0"/>
                <w:szCs w:val="21"/>
              </w:rPr>
            </w:pPr>
          </w:p>
        </w:tc>
        <w:tc>
          <w:tcPr>
            <w:tcW w:w="922" w:type="dxa"/>
            <w:gridSpan w:val="2"/>
            <w:vMerge w:val="continue"/>
            <w:noWrap w:val="0"/>
          </w:tcPr>
          <w:p>
            <w:pPr>
              <w:snapToGrid w:val="0"/>
              <w:spacing w:line="400" w:lineRule="exact"/>
              <w:ind w:left="284"/>
              <w:jc w:val="left"/>
              <w:rPr>
                <w:rFonts w:ascii="楷体_GB2312" w:hAnsi="宋体" w:eastAsia="楷体_GB2312"/>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7</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建筑工程消防产品适用情况登记表、建筑钢结构防火涂料施工记录表、防火涂料涂装工程消防竣工验收记录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ind w:left="284"/>
              <w:jc w:val="left"/>
              <w:rPr>
                <w:rFonts w:ascii="楷体_GB2312" w:hAnsi="宋体" w:eastAsia="楷体_GB2312"/>
                <w:kern w:val="0"/>
                <w:szCs w:val="21"/>
              </w:rPr>
            </w:pPr>
          </w:p>
        </w:tc>
        <w:tc>
          <w:tcPr>
            <w:tcW w:w="922" w:type="dxa"/>
            <w:gridSpan w:val="2"/>
            <w:vMerge w:val="continue"/>
            <w:noWrap w:val="0"/>
          </w:tcPr>
          <w:p>
            <w:pPr>
              <w:snapToGrid w:val="0"/>
              <w:spacing w:line="400" w:lineRule="exact"/>
              <w:ind w:left="284"/>
              <w:jc w:val="left"/>
              <w:rPr>
                <w:rFonts w:ascii="楷体_GB2312" w:hAnsi="宋体" w:eastAsia="楷体_GB2312"/>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8</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设计、施工、工程监理、检测单位的合法身份证明和资质等级证明文件、施工人员的资格证书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ind w:left="284"/>
              <w:jc w:val="left"/>
              <w:rPr>
                <w:rFonts w:ascii="楷体_GB2312" w:hAnsi="宋体" w:eastAsia="楷体_GB2312"/>
                <w:kern w:val="0"/>
                <w:szCs w:val="21"/>
              </w:rPr>
            </w:pPr>
          </w:p>
        </w:tc>
        <w:tc>
          <w:tcPr>
            <w:tcW w:w="922" w:type="dxa"/>
            <w:gridSpan w:val="2"/>
            <w:vMerge w:val="continue"/>
            <w:noWrap w:val="0"/>
          </w:tcPr>
          <w:p>
            <w:pPr>
              <w:snapToGrid w:val="0"/>
              <w:spacing w:line="400" w:lineRule="exact"/>
              <w:ind w:left="284"/>
              <w:jc w:val="left"/>
              <w:rPr>
                <w:rFonts w:ascii="楷体_GB2312" w:hAnsi="宋体" w:eastAsia="楷体_GB2312"/>
                <w:kern w:val="0"/>
                <w:szCs w:val="21"/>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9</w:t>
            </w:r>
          </w:p>
        </w:tc>
        <w:tc>
          <w:tcPr>
            <w:tcW w:w="7110" w:type="dxa"/>
            <w:noWrap w:val="0"/>
            <w:vAlign w:val="center"/>
          </w:tcPr>
          <w:p>
            <w:pP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工程竣工验收报告（建设工程消防安全质量竣工验收表）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restart"/>
            <w:noWrap w:val="0"/>
            <w:vAlign w:val="center"/>
          </w:tcPr>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rPr>
                <w:rFonts w:ascii="仿宋_GB2312" w:eastAsia="仿宋_GB2312"/>
                <w:kern w:val="0"/>
              </w:rPr>
            </w:pPr>
            <w:r>
              <w:rPr>
                <w:rFonts w:hint="eastAsia" w:ascii="仿宋_GB2312" w:eastAsia="仿宋_GB2312"/>
                <w:kern w:val="0"/>
              </w:rPr>
              <w:t>自然资源部门竣工验收</w:t>
            </w: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hAnsi="Times New Roman" w:eastAsia="仿宋_GB2312"/>
                <w:kern w:val="0"/>
              </w:rPr>
            </w:pPr>
          </w:p>
        </w:tc>
        <w:tc>
          <w:tcPr>
            <w:tcW w:w="922" w:type="dxa"/>
            <w:gridSpan w:val="2"/>
            <w:vMerge w:val="restart"/>
            <w:noWrap w:val="0"/>
            <w:vAlign w:val="center"/>
          </w:tcPr>
          <w:p>
            <w:pPr>
              <w:snapToGrid w:val="0"/>
              <w:spacing w:line="400" w:lineRule="exact"/>
              <w:jc w:val="center"/>
              <w:rPr>
                <w:rFonts w:ascii="仿宋_GB2312" w:eastAsia="仿宋_GB2312"/>
                <w:kern w:val="0"/>
              </w:rPr>
            </w:pPr>
            <w:r>
              <w:rPr>
                <w:rFonts w:hint="eastAsia" w:ascii="仿宋_GB2312" w:hAnsi="Times New Roman" w:eastAsia="仿宋_GB2312"/>
                <w:kern w:val="0"/>
              </w:rPr>
              <w:t>城市规划部门建设工程竣工规划核实</w:t>
            </w: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widowControl/>
              <w:pBdr>
                <w:between w:val="single" w:color="auto" w:sz="4" w:space="1"/>
              </w:pBdr>
              <w:snapToGrid w:val="0"/>
              <w:spacing w:line="400" w:lineRule="exact"/>
              <w:jc w:val="left"/>
              <w:rPr>
                <w:rFonts w:ascii="仿宋" w:hAnsi="仿宋" w:eastAsia="仿宋" w:cs="仿宋"/>
                <w:kern w:val="0"/>
                <w:sz w:val="18"/>
                <w:szCs w:val="18"/>
              </w:rPr>
            </w:pPr>
            <w:r>
              <w:rPr>
                <w:rFonts w:hint="eastAsia" w:ascii="仿宋_GB2312" w:hAnsi="Times New Roman" w:eastAsia="仿宋_GB2312"/>
                <w:kern w:val="0"/>
              </w:rPr>
              <w:t>《工程建设项目竣工验收阶段联合验收与备案申请表》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建设工程档案预验收意见书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规划部门出具的规划设计条件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建设用地规划许可证及用地兰线、土地证及土地红线图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5</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建设工程许可证、建设红线图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6</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平面规划图、立面效果图及平面、立面审查意见书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7</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规划部门定、验线、建设工程正负零验收合格单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8</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竣工现场图片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9</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房屋测量审定书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10</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配套绿化、社区用房、配套幼儿园、公共厕所核实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11</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《地下管线竣工测量电子数据汇交回执单》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12</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建筑及配套市政管线及附属设施工程的《建设工程规划竣工测量成果报告》及市政管线使用原材的出厂检验报告、合格证以及建设单位签订的质量承诺书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13</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房产测绘成果报告、地籍测绘报告（适用于建筑工程）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restart"/>
            <w:noWrap w:val="0"/>
          </w:tcPr>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r>
              <w:rPr>
                <w:rFonts w:hint="eastAsia" w:ascii="仿宋_GB2312" w:eastAsia="仿宋_GB2312"/>
                <w:kern w:val="0"/>
              </w:rPr>
              <w:t>建设用地检查核验</w:t>
            </w:r>
          </w:p>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widowControl/>
              <w:pBdr>
                <w:between w:val="single" w:color="auto" w:sz="4" w:space="1"/>
              </w:pBd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《工程建设项目竣工验收阶段联合验收与备案申请表》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工商营业执照或组织机构代码证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自然资源（规划）主管部门出具的整区规划核实意见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5</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6</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委托人身份证、受托人身份证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7</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经自然资源部门审核的地籍现状图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8</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建设用地批准书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9</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以出让方式取得土地的提供《国有建设用地使用权出让合同》，以划拨方式取得土地的提供《国有建设用地划拨决定书》，转让取得的提供土地转让协议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10</w:t>
            </w:r>
          </w:p>
        </w:tc>
        <w:tc>
          <w:tcPr>
            <w:tcW w:w="7110" w:type="dxa"/>
            <w:noWrap w:val="0"/>
            <w:vAlign w:val="center"/>
          </w:tcPr>
          <w:p>
            <w:pPr>
              <w:widowControl/>
              <w:snapToGrid w:val="0"/>
              <w:spacing w:line="400" w:lineRule="exact"/>
              <w:jc w:val="left"/>
              <w:rPr>
                <w:rFonts w:ascii="仿宋_GB2312" w:hAnsi="Times New Roman" w:eastAsia="仿宋_GB2312"/>
                <w:kern w:val="0"/>
              </w:rPr>
            </w:pPr>
            <w:r>
              <w:rPr>
                <w:rFonts w:hint="eastAsia" w:ascii="仿宋_GB2312" w:hAnsi="Times New Roman" w:eastAsia="仿宋_GB2312"/>
                <w:kern w:val="0"/>
              </w:rPr>
              <w:t>以出让方式取得土地的提供出让金发票、以划拨方式取得土地的提供划拨土地规费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11</w:t>
            </w:r>
          </w:p>
        </w:tc>
        <w:tc>
          <w:tcPr>
            <w:tcW w:w="7110" w:type="dxa"/>
            <w:noWrap w:val="0"/>
            <w:vAlign w:val="center"/>
          </w:tcPr>
          <w:p>
            <w:pPr>
              <w:widowControl/>
              <w:pBdr>
                <w:between w:val="single" w:color="auto" w:sz="4" w:space="1"/>
              </w:pBdr>
              <w:snapToGrid w:val="0"/>
              <w:spacing w:line="400" w:lineRule="exact"/>
              <w:jc w:val="left"/>
              <w:rPr>
                <w:rFonts w:ascii="仿宋" w:hAnsi="仿宋" w:eastAsia="仿宋" w:cs="仿宋"/>
                <w:kern w:val="0"/>
                <w:sz w:val="18"/>
                <w:szCs w:val="18"/>
              </w:rPr>
            </w:pPr>
            <w:r>
              <w:rPr>
                <w:rFonts w:hint="eastAsia" w:ascii="仿宋_GB2312" w:hAnsi="Times New Roman" w:eastAsia="仿宋_GB2312"/>
                <w:kern w:val="0"/>
              </w:rPr>
              <w:t>用地红线图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50" w:type="dxa"/>
            <w:vMerge w:val="restart"/>
            <w:noWrap w:val="0"/>
          </w:tcPr>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p>
          <w:p>
            <w:pPr>
              <w:snapToGrid w:val="0"/>
              <w:spacing w:line="400" w:lineRule="exact"/>
              <w:jc w:val="center"/>
              <w:rPr>
                <w:rFonts w:ascii="仿宋_GB2312" w:eastAsia="仿宋_GB2312"/>
                <w:kern w:val="0"/>
              </w:rPr>
            </w:pPr>
            <w:r>
              <w:rPr>
                <w:rFonts w:hint="eastAsia" w:ascii="仿宋_GB2312" w:eastAsia="仿宋_GB2312"/>
                <w:kern w:val="0"/>
              </w:rPr>
              <w:t>竣工验收阶段并联或并行事项</w:t>
            </w:r>
          </w:p>
          <w:p>
            <w:pPr>
              <w:snapToGrid w:val="0"/>
              <w:spacing w:line="400" w:lineRule="exact"/>
              <w:jc w:val="center"/>
              <w:rPr>
                <w:rFonts w:ascii="仿宋_GB2312" w:eastAsia="仿宋_GB2312"/>
                <w:kern w:val="0"/>
              </w:rPr>
            </w:pPr>
          </w:p>
        </w:tc>
        <w:tc>
          <w:tcPr>
            <w:tcW w:w="922" w:type="dxa"/>
            <w:gridSpan w:val="2"/>
            <w:vMerge w:val="restart"/>
            <w:noWrap w:val="0"/>
          </w:tcPr>
          <w:p>
            <w:pPr>
              <w:snapToGrid w:val="0"/>
              <w:spacing w:line="400" w:lineRule="exact"/>
              <w:jc w:val="center"/>
              <w:rPr>
                <w:rFonts w:ascii="仿宋_GB2312" w:eastAsia="仿宋_GB2312"/>
                <w:kern w:val="0"/>
              </w:rPr>
            </w:pPr>
            <w:r>
              <w:rPr>
                <w:rFonts w:hint="eastAsia" w:ascii="仿宋_GB2312" w:eastAsia="仿宋_GB2312"/>
                <w:kern w:val="0"/>
              </w:rPr>
              <w:t>雷电防护装置竣工验收（油库、化学品仓库等特殊工程）</w:t>
            </w: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1</w:t>
            </w:r>
          </w:p>
        </w:tc>
        <w:tc>
          <w:tcPr>
            <w:tcW w:w="7110" w:type="dxa"/>
            <w:noWrap w:val="0"/>
            <w:vAlign w:val="center"/>
          </w:tcPr>
          <w:p>
            <w:pPr>
              <w:widowControl/>
              <w:pBdr>
                <w:between w:val="single" w:color="auto" w:sz="4" w:space="1"/>
              </w:pBd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《雷电防护装置竣工验收申请表》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2</w:t>
            </w:r>
          </w:p>
        </w:tc>
        <w:tc>
          <w:tcPr>
            <w:tcW w:w="7110" w:type="dxa"/>
            <w:noWrap w:val="0"/>
            <w:vAlign w:val="center"/>
          </w:tcPr>
          <w:p>
            <w:pPr>
              <w:widowControl/>
              <w:pBdr>
                <w:between w:val="single" w:color="auto" w:sz="4" w:space="1"/>
              </w:pBd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施工单位和人员的资质和资格证书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3</w:t>
            </w:r>
          </w:p>
        </w:tc>
        <w:tc>
          <w:tcPr>
            <w:tcW w:w="7110" w:type="dxa"/>
            <w:noWrap w:val="0"/>
            <w:vAlign w:val="center"/>
          </w:tcPr>
          <w:p>
            <w:pPr>
              <w:widowControl/>
              <w:pBdr>
                <w:between w:val="single" w:color="auto" w:sz="4" w:space="1"/>
              </w:pBd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防雷装置竣工图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0" w:type="dxa"/>
            <w:vMerge w:val="continue"/>
            <w:noWrap w:val="0"/>
          </w:tcPr>
          <w:p>
            <w:pPr>
              <w:snapToGrid w:val="0"/>
              <w:spacing w:line="400" w:lineRule="exact"/>
              <w:jc w:val="center"/>
              <w:rPr>
                <w:rFonts w:ascii="仿宋_GB2312" w:eastAsia="仿宋_GB2312"/>
                <w:kern w:val="0"/>
              </w:rPr>
            </w:pPr>
          </w:p>
        </w:tc>
        <w:tc>
          <w:tcPr>
            <w:tcW w:w="922" w:type="dxa"/>
            <w:gridSpan w:val="2"/>
            <w:vMerge w:val="continue"/>
            <w:noWrap w:val="0"/>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hAnsi="Times New Roman" w:eastAsia="仿宋_GB2312"/>
                <w:kern w:val="0"/>
              </w:rPr>
            </w:pPr>
            <w:r>
              <w:rPr>
                <w:rFonts w:hint="eastAsia" w:ascii="仿宋_GB2312" w:hAnsi="Times New Roman" w:eastAsia="仿宋_GB2312"/>
                <w:kern w:val="0"/>
              </w:rPr>
              <w:t>4</w:t>
            </w:r>
          </w:p>
        </w:tc>
        <w:tc>
          <w:tcPr>
            <w:tcW w:w="7110" w:type="dxa"/>
            <w:noWrap w:val="0"/>
            <w:vAlign w:val="center"/>
          </w:tcPr>
          <w:p>
            <w:pPr>
              <w:widowControl/>
              <w:pBdr>
                <w:between w:val="single" w:color="auto" w:sz="4" w:space="1"/>
              </w:pBdr>
              <w:snapToGrid w:val="0"/>
              <w:spacing w:line="400" w:lineRule="exact"/>
              <w:jc w:val="left"/>
              <w:rPr>
                <w:rFonts w:ascii="仿宋_GB2312" w:hAnsi="Times New Roman" w:eastAsia="仿宋_GB2312"/>
                <w:kern w:val="0"/>
              </w:rPr>
            </w:pPr>
            <w:r>
              <w:rPr>
                <w:rFonts w:hint="eastAsia" w:ascii="仿宋_GB2312" w:hAnsi="Times New Roman" w:eastAsia="仿宋_GB2312"/>
                <w:kern w:val="0"/>
              </w:rPr>
              <w:t>防雷产品出厂合格证书、安装记录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restart"/>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雷电防护装置检测</w:t>
            </w:r>
          </w:p>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1</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雷电防护装置检测申请书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2</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总规划平面图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3</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设计单位和人员的资质和资格证书复印件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4</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防雷装置初步设计说明书、初步设计图纸及相关资料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restart"/>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建设工程消防设施及系统监检测</w:t>
            </w: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1</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消防产品质量合格证明文件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2</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具有防火性能要求的建筑构件、建筑材料、装修材料符合国家标准或者行业标准的证明文件、出厂合格证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3</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施工、工程监理、检测单位的合法身份证明和资质等级证明文件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4</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建设单位的工商营业执照等合法身份证明文件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restart"/>
            <w:noWrap w:val="0"/>
            <w:vAlign w:val="center"/>
          </w:tcPr>
          <w:p>
            <w:pPr>
              <w:snapToGrid w:val="0"/>
              <w:spacing w:line="400" w:lineRule="exact"/>
              <w:rPr>
                <w:rFonts w:ascii="仿宋_GB2312" w:eastAsia="仿宋_GB2312"/>
                <w:kern w:val="0"/>
              </w:rPr>
            </w:pPr>
            <w:r>
              <w:rPr>
                <w:rFonts w:hint="eastAsia" w:ascii="仿宋_GB2312" w:eastAsia="仿宋_GB2312"/>
                <w:kern w:val="0"/>
              </w:rPr>
              <w:t>市政公共设施接入</w:t>
            </w: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1</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书面申请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2</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单位委托授权或经办人身份证复印件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0" w:type="dxa"/>
            <w:vMerge w:val="continue"/>
            <w:noWrap w:val="0"/>
            <w:vAlign w:val="center"/>
          </w:tcPr>
          <w:p>
            <w:pPr>
              <w:snapToGrid w:val="0"/>
              <w:spacing w:line="400" w:lineRule="exact"/>
              <w:jc w:val="center"/>
              <w:rPr>
                <w:rFonts w:ascii="仿宋_GB2312" w:eastAsia="仿宋_GB2312"/>
                <w:kern w:val="0"/>
              </w:rPr>
            </w:pPr>
          </w:p>
        </w:tc>
        <w:tc>
          <w:tcPr>
            <w:tcW w:w="922" w:type="dxa"/>
            <w:gridSpan w:val="2"/>
            <w:vMerge w:val="continue"/>
            <w:noWrap w:val="0"/>
            <w:vAlign w:val="center"/>
          </w:tcPr>
          <w:p>
            <w:pPr>
              <w:snapToGrid w:val="0"/>
              <w:spacing w:line="400" w:lineRule="exact"/>
              <w:jc w:val="center"/>
              <w:rPr>
                <w:rFonts w:ascii="仿宋_GB2312" w:eastAsia="仿宋_GB2312"/>
                <w:kern w:val="0"/>
              </w:rPr>
            </w:pPr>
          </w:p>
        </w:tc>
        <w:tc>
          <w:tcPr>
            <w:tcW w:w="916" w:type="dxa"/>
            <w:noWrap w:val="0"/>
            <w:vAlign w:val="center"/>
          </w:tcPr>
          <w:p>
            <w:pPr>
              <w:snapToGrid w:val="0"/>
              <w:spacing w:line="400" w:lineRule="exact"/>
              <w:jc w:val="center"/>
              <w:rPr>
                <w:rFonts w:ascii="仿宋_GB2312" w:eastAsia="仿宋_GB2312"/>
                <w:kern w:val="0"/>
              </w:rPr>
            </w:pPr>
            <w:r>
              <w:rPr>
                <w:rFonts w:hint="eastAsia" w:ascii="仿宋_GB2312" w:eastAsia="仿宋_GB2312"/>
                <w:kern w:val="0"/>
              </w:rPr>
              <w:t>3</w:t>
            </w:r>
          </w:p>
        </w:tc>
        <w:tc>
          <w:tcPr>
            <w:tcW w:w="7110" w:type="dxa"/>
            <w:noWrap w:val="0"/>
            <w:vAlign w:val="center"/>
          </w:tcPr>
          <w:p>
            <w:pPr>
              <w:snapToGrid w:val="0"/>
              <w:spacing w:line="400" w:lineRule="exact"/>
              <w:jc w:val="left"/>
              <w:rPr>
                <w:rFonts w:ascii="仿宋_GB2312" w:eastAsia="仿宋_GB2312"/>
                <w:kern w:val="0"/>
              </w:rPr>
            </w:pPr>
            <w:r>
              <w:rPr>
                <w:rFonts w:hint="eastAsia" w:ascii="仿宋_GB2312" w:eastAsia="仿宋_GB2312"/>
                <w:kern w:val="0"/>
              </w:rPr>
              <w:t>工程项目相关图纸</w:t>
            </w:r>
          </w:p>
        </w:tc>
      </w:tr>
    </w:tbl>
    <w:p>
      <w:pPr>
        <w:jc w:val="left"/>
        <w:rPr>
          <w:rFonts w:hint="eastAsia" w:ascii="方正黑体_GBK" w:eastAsia="方正黑体_GBK"/>
          <w:sz w:val="31"/>
          <w:szCs w:val="31"/>
        </w:rPr>
      </w:pPr>
      <w:r>
        <w:rPr>
          <w:rFonts w:hint="eastAsia" w:ascii="方正黑体_GBK" w:eastAsia="方正黑体_GBK"/>
          <w:sz w:val="31"/>
          <w:szCs w:val="31"/>
        </w:rPr>
        <w:t>五、办理流程图</w:t>
      </w:r>
    </w:p>
    <w:p>
      <w:pPr>
        <w:jc w:val="left"/>
        <w:rPr>
          <w:rFonts w:hint="eastAsia" w:ascii="方正黑体_GBK" w:eastAsia="方正黑体_GBK"/>
          <w:sz w:val="31"/>
          <w:szCs w:val="31"/>
        </w:rPr>
      </w:pPr>
    </w:p>
    <w:p>
      <w:pPr>
        <w:jc w:val="left"/>
        <w:rPr>
          <w:rFonts w:hint="eastAsia" w:ascii="方正黑体_GBK" w:eastAsia="方正黑体_GBK"/>
          <w:sz w:val="31"/>
          <w:szCs w:val="31"/>
        </w:rPr>
      </w:pPr>
    </w:p>
    <w:p>
      <w:pPr>
        <w:ind w:firstLine="2402" w:firstLineChars="997"/>
        <w:jc w:val="left"/>
        <w:rPr>
          <w:rFonts w:hint="eastAsia"/>
          <w:b/>
          <w:sz w:val="24"/>
        </w:rPr>
      </w:pPr>
      <w:r>
        <w:rPr>
          <w:rFonts w:hint="eastAsia"/>
          <w:b/>
          <w:sz w:val="24"/>
        </w:rPr>
        <w:t>建筑工程竣工联合验收工作流程图</w:t>
      </w:r>
    </w:p>
    <w:p>
      <w:pPr>
        <w:jc w:val="center"/>
        <w:rPr>
          <w:rFonts w:hint="eastAsia"/>
        </w:rPr>
      </w:pPr>
      <w:r>
        <w:pict>
          <v:group id="_x0000_s1026" o:spid="_x0000_s1026" o:spt="203" style="height:616.3pt;width:414pt;" coordorigin="2362,2574" coordsize="7200,10736">
            <o:lock v:ext="edit" text="t" aspectratio="t"/>
            <v:shape id="_x0000_s1027" o:spid="_x0000_s1027" o:spt="75" type="#_x0000_t75" style="position:absolute;left:2362;top:2574;height:10736;width:7200;" filled="f" o:preferrelative="f" stroked="f" coordsize="21600,21600">
              <v:path/>
              <v:fill on="f" focussize="0,0"/>
              <v:stroke on="f"/>
              <v:imagedata o:title=""/>
              <o:lock v:ext="edit" text="t" aspectratio="t"/>
            </v:shape>
            <v:shape id="_x0000_s1028" o:spid="_x0000_s1028" o:spt="109" type="#_x0000_t109" style="position:absolute;left:4553;top:2846;height:407;width:2818;" coordsize="21600,21600">
              <v:path/>
              <v:fill focussize="0,0"/>
              <v:stroke/>
              <v:imagedata o:title=""/>
              <o:lock v:ext="edit"/>
              <v:textbox>
                <w:txbxContent>
                  <w:p>
                    <w:pPr>
                      <w:jc w:val="center"/>
                      <w:rPr>
                        <w:rFonts w:hint="eastAsia"/>
                        <w:sz w:val="18"/>
                        <w:szCs w:val="18"/>
                      </w:rPr>
                    </w:pPr>
                    <w:r>
                      <w:rPr>
                        <w:rFonts w:hint="eastAsia"/>
                        <w:sz w:val="18"/>
                        <w:szCs w:val="18"/>
                      </w:rPr>
                      <w:t>建设单位以申报材料清单准备资料</w:t>
                    </w:r>
                  </w:p>
                </w:txbxContent>
              </v:textbox>
            </v:shape>
            <v:shape id="_x0000_s1029" o:spid="_x0000_s1029" o:spt="109" type="#_x0000_t109" style="position:absolute;left:4553;top:3525;height:407;width:2818;" coordsize="21600,21600">
              <v:path/>
              <v:fill focussize="0,0"/>
              <v:stroke/>
              <v:imagedata o:title=""/>
              <o:lock v:ext="edit"/>
              <v:textbox>
                <w:txbxContent>
                  <w:p>
                    <w:pPr>
                      <w:jc w:val="center"/>
                      <w:rPr>
                        <w:rFonts w:hint="eastAsia"/>
                        <w:sz w:val="18"/>
                        <w:szCs w:val="18"/>
                      </w:rPr>
                    </w:pPr>
                    <w:r>
                      <w:rPr>
                        <w:rFonts w:hint="eastAsia"/>
                        <w:sz w:val="18"/>
                        <w:szCs w:val="18"/>
                      </w:rPr>
                      <w:t>建设单位提出验收申请</w:t>
                    </w:r>
                  </w:p>
                </w:txbxContent>
              </v:textbox>
            </v:shape>
            <v:shape id="_x0000_s1030" o:spid="_x0000_s1030" o:spt="109" type="#_x0000_t109" style="position:absolute;left:4553;top:4205;height:406;width:2818;" coordsize="21600,21600">
              <v:path/>
              <v:fill focussize="0,0"/>
              <v:stroke/>
              <v:imagedata o:title=""/>
              <o:lock v:ext="edit"/>
              <v:textbox>
                <w:txbxContent>
                  <w:p>
                    <w:pPr>
                      <w:jc w:val="center"/>
                      <w:rPr>
                        <w:rFonts w:hint="eastAsia"/>
                        <w:sz w:val="18"/>
                        <w:szCs w:val="18"/>
                      </w:rPr>
                    </w:pPr>
                    <w:r>
                      <w:rPr>
                        <w:rFonts w:hint="eastAsia"/>
                        <w:sz w:val="18"/>
                        <w:szCs w:val="18"/>
                      </w:rPr>
                      <w:t>接收窗口接收材料（住建局）</w:t>
                    </w:r>
                  </w:p>
                </w:txbxContent>
              </v:textbox>
            </v:shape>
            <v:line id="_x0000_s1031" o:spid="_x0000_s1031" o:spt="20" style="position:absolute;left:5962;top:3933;height:272;width:0;" coordsize="21600,21600">
              <v:path arrowok="t"/>
              <v:fill focussize="0,0"/>
              <v:stroke endarrow="block"/>
              <v:imagedata o:title=""/>
              <o:lock v:ext="edit"/>
            </v:line>
            <v:shape id="_x0000_s1032" o:spid="_x0000_s1032" o:spt="109" type="#_x0000_t109" style="position:absolute;left:3771;top:5020;height:406;width:2034;" coordsize="21600,21600">
              <v:path/>
              <v:fill focussize="0,0"/>
              <v:stroke/>
              <v:imagedata o:title=""/>
              <o:lock v:ext="edit"/>
              <v:textbox>
                <w:txbxContent>
                  <w:p>
                    <w:pPr>
                      <w:jc w:val="center"/>
                      <w:rPr>
                        <w:rFonts w:hint="eastAsia"/>
                        <w:sz w:val="18"/>
                        <w:szCs w:val="18"/>
                      </w:rPr>
                    </w:pPr>
                    <w:r>
                      <w:rPr>
                        <w:rFonts w:hint="eastAsia"/>
                        <w:sz w:val="18"/>
                        <w:szCs w:val="18"/>
                      </w:rPr>
                      <w:t>资料齐全且符合法定形式</w:t>
                    </w:r>
                  </w:p>
                </w:txbxContent>
              </v:textbox>
            </v:shape>
            <v:shape id="_x0000_s1033" o:spid="_x0000_s1033" o:spt="109" type="#_x0000_t109" style="position:absolute;left:5962;top:5020;height:406;width:2349;" coordsize="21600,21600">
              <v:path/>
              <v:fill focussize="0,0"/>
              <v:stroke/>
              <v:imagedata o:title=""/>
              <o:lock v:ext="edit"/>
              <v:textbox>
                <w:txbxContent>
                  <w:p>
                    <w:pPr>
                      <w:jc w:val="center"/>
                      <w:rPr>
                        <w:rFonts w:hint="eastAsia"/>
                        <w:sz w:val="18"/>
                        <w:szCs w:val="18"/>
                      </w:rPr>
                    </w:pPr>
                    <w:r>
                      <w:rPr>
                        <w:rFonts w:hint="eastAsia"/>
                        <w:sz w:val="18"/>
                        <w:szCs w:val="18"/>
                      </w:rPr>
                      <w:t>资料不齐全或不符合法定形式</w:t>
                    </w:r>
                  </w:p>
                </w:txbxContent>
              </v:textbox>
            </v:shape>
            <v:line id="_x0000_s1034" o:spid="_x0000_s1034" o:spt="20" style="position:absolute;left:5179;top:4612;height:408;width:0;" coordsize="21600,21600">
              <v:path arrowok="t"/>
              <v:fill focussize="0,0"/>
              <v:stroke endarrow="block"/>
              <v:imagedata o:title=""/>
              <o:lock v:ext="edit"/>
            </v:line>
            <v:line id="_x0000_s1035" o:spid="_x0000_s1035" o:spt="20" style="position:absolute;left:6745;top:4612;height:408;width:0;" coordsize="21600,21600">
              <v:path arrowok="t"/>
              <v:fill focussize="0,0"/>
              <v:stroke endarrow="block"/>
              <v:imagedata o:title=""/>
              <o:lock v:ext="edit"/>
            </v:line>
            <v:shape id="_x0000_s1036" o:spid="_x0000_s1036" o:spt="109" type="#_x0000_t109" style="position:absolute;left:3771;top:6243;height:679;width:2348;" coordsize="21600,21600">
              <v:path/>
              <v:fill focussize="0,0"/>
              <v:stroke/>
              <v:imagedata o:title=""/>
              <o:lock v:ext="edit"/>
              <v:textbox>
                <w:txbxContent>
                  <w:p>
                    <w:pPr>
                      <w:spacing w:line="300" w:lineRule="exact"/>
                      <w:jc w:val="center"/>
                      <w:rPr>
                        <w:rFonts w:hint="eastAsia"/>
                        <w:sz w:val="18"/>
                        <w:szCs w:val="18"/>
                      </w:rPr>
                    </w:pPr>
                    <w:r>
                      <w:rPr>
                        <w:rFonts w:hint="eastAsia"/>
                        <w:sz w:val="18"/>
                        <w:szCs w:val="18"/>
                      </w:rPr>
                      <w:t>住建局、自然资源局、环保局、质监站审查资料</w:t>
                    </w:r>
                  </w:p>
                </w:txbxContent>
              </v:textbox>
            </v:shape>
            <v:shape id="_x0000_s1037" o:spid="_x0000_s1037" o:spt="109" type="#_x0000_t109" style="position:absolute;left:4240;top:7466;height:405;width:1096;" coordsize="21600,21600">
              <v:path/>
              <v:fill focussize="0,0"/>
              <v:stroke/>
              <v:imagedata o:title=""/>
              <o:lock v:ext="edit"/>
              <v:textbox>
                <w:txbxContent>
                  <w:p>
                    <w:pPr>
                      <w:jc w:val="center"/>
                      <w:rPr>
                        <w:rFonts w:hint="eastAsia"/>
                        <w:sz w:val="18"/>
                        <w:szCs w:val="18"/>
                      </w:rPr>
                    </w:pPr>
                    <w:r>
                      <w:rPr>
                        <w:rFonts w:hint="eastAsia"/>
                        <w:sz w:val="18"/>
                        <w:szCs w:val="18"/>
                      </w:rPr>
                      <w:t>住建局</w:t>
                    </w:r>
                  </w:p>
                </w:txbxContent>
              </v:textbox>
            </v:shape>
            <v:line id="_x0000_s1038" o:spid="_x0000_s1038" o:spt="20" style="position:absolute;left:4866;top:5427;height:817;width:1;" coordsize="21600,21600">
              <v:path arrowok="t"/>
              <v:fill focussize="0,0"/>
              <v:stroke endarrow="block"/>
              <v:imagedata o:title=""/>
              <o:lock v:ext="edit"/>
            </v:line>
            <v:shape id="_x0000_s1039" o:spid="_x0000_s1039" o:spt="109" type="#_x0000_t109" style="position:absolute;left:3614;top:5563;height:408;width:782;" coordsize="21600,21600">
              <v:path/>
              <v:fill focussize="0,0"/>
              <v:stroke/>
              <v:imagedata o:title=""/>
              <o:lock v:ext="edit"/>
              <v:textbox>
                <w:txbxContent>
                  <w:p>
                    <w:pPr>
                      <w:rPr>
                        <w:rFonts w:hint="eastAsia"/>
                        <w:sz w:val="18"/>
                        <w:szCs w:val="18"/>
                      </w:rPr>
                    </w:pPr>
                    <w:r>
                      <w:rPr>
                        <w:rFonts w:hint="eastAsia"/>
                        <w:sz w:val="18"/>
                        <w:szCs w:val="18"/>
                      </w:rPr>
                      <w:t>受理</w:t>
                    </w:r>
                  </w:p>
                </w:txbxContent>
              </v:textbox>
            </v:shape>
            <v:line id="_x0000_s1040" o:spid="_x0000_s1040" o:spt="20" style="position:absolute;left:4866;top:6922;height:544;width:1;" coordsize="21600,21600">
              <v:path arrowok="t"/>
              <v:fill focussize="0,0"/>
              <v:stroke endarrow="block"/>
              <v:imagedata o:title=""/>
              <o:lock v:ext="edit"/>
            </v:line>
            <v:shape id="_x0000_s1041" o:spid="_x0000_s1041" o:spt="109" type="#_x0000_t109" style="position:absolute;left:4240;top:8281;height:406;width:1252;" coordsize="21600,21600">
              <v:path/>
              <v:fill focussize="0,0"/>
              <v:stroke/>
              <v:imagedata o:title=""/>
              <o:lock v:ext="edit"/>
              <v:textbox>
                <w:txbxContent>
                  <w:p>
                    <w:pPr>
                      <w:rPr>
                        <w:rFonts w:hint="eastAsia"/>
                        <w:sz w:val="18"/>
                        <w:szCs w:val="18"/>
                      </w:rPr>
                    </w:pPr>
                    <w:r>
                      <w:rPr>
                        <w:rFonts w:hint="eastAsia"/>
                        <w:sz w:val="18"/>
                        <w:szCs w:val="18"/>
                      </w:rPr>
                      <w:t>符合验收条件</w:t>
                    </w:r>
                  </w:p>
                </w:txbxContent>
              </v:textbox>
            </v:shape>
            <v:line id="_x0000_s1042" o:spid="_x0000_s1042" o:spt="20" style="position:absolute;left:4866;top:7873;height:408;width:1;" coordsize="21600,21600">
              <v:path arrowok="t"/>
              <v:fill focussize="0,0"/>
              <v:stroke endarrow="block"/>
              <v:imagedata o:title=""/>
              <o:lock v:ext="edit"/>
            </v:line>
            <v:shape id="_x0000_s1043" o:spid="_x0000_s1043" o:spt="109" type="#_x0000_t109" style="position:absolute;left:3771;top:9096;height:679;width:3600;" coordsize="21600,21600">
              <v:path/>
              <v:fill focussize="0,0"/>
              <v:stroke/>
              <v:imagedata o:title=""/>
              <o:lock v:ext="edit"/>
              <v:textbox>
                <w:txbxContent>
                  <w:p>
                    <w:pPr>
                      <w:spacing w:line="300" w:lineRule="exact"/>
                      <w:jc w:val="center"/>
                      <w:rPr>
                        <w:rFonts w:hint="eastAsia"/>
                        <w:sz w:val="18"/>
                        <w:szCs w:val="18"/>
                      </w:rPr>
                    </w:pPr>
                    <w:r>
                      <w:rPr>
                        <w:rFonts w:hint="eastAsia"/>
                        <w:sz w:val="18"/>
                        <w:szCs w:val="18"/>
                      </w:rPr>
                      <w:t>住建局组织自然资源、环保局联合验收（质量、规划、人防、消防、档案、备案）（复验）</w:t>
                    </w:r>
                  </w:p>
                </w:txbxContent>
              </v:textbox>
            </v:shape>
            <v:line id="_x0000_s1044" o:spid="_x0000_s1044" o:spt="20" style="position:absolute;left:4866;top:8688;height:408;width:0;" coordsize="21600,21600">
              <v:path arrowok="t"/>
              <v:fill focussize="0,0"/>
              <v:stroke endarrow="block"/>
              <v:imagedata o:title=""/>
              <o:lock v:ext="edit"/>
            </v:line>
            <v:shape id="_x0000_s1045" o:spid="_x0000_s1045" o:spt="109" type="#_x0000_t109" style="position:absolute;left:4240;top:10319;height:679;width:2349;" coordsize="21600,21600">
              <v:path/>
              <v:fill focussize="0,0"/>
              <v:stroke/>
              <v:imagedata o:title=""/>
              <o:lock v:ext="edit"/>
              <v:textbox>
                <w:txbxContent>
                  <w:p>
                    <w:pPr>
                      <w:spacing w:line="300" w:lineRule="exact"/>
                      <w:jc w:val="center"/>
                      <w:rPr>
                        <w:rFonts w:hint="eastAsia"/>
                        <w:sz w:val="18"/>
                        <w:szCs w:val="18"/>
                      </w:rPr>
                    </w:pPr>
                    <w:r>
                      <w:rPr>
                        <w:rFonts w:hint="eastAsia"/>
                        <w:sz w:val="18"/>
                        <w:szCs w:val="18"/>
                      </w:rPr>
                      <w:t>住建局、自然资源局、环保局、质监站统一出具验收意见</w:t>
                    </w:r>
                  </w:p>
                </w:txbxContent>
              </v:textbox>
            </v:shape>
            <v:shape id="_x0000_s1046" o:spid="_x0000_s1046" o:spt="109" type="#_x0000_t109" style="position:absolute;left:3771;top:11406;height:407;width:1721;" coordsize="21600,21600">
              <v:path/>
              <v:fill focussize="0,0"/>
              <v:stroke/>
              <v:imagedata o:title=""/>
              <o:lock v:ext="edit"/>
              <v:textbox>
                <w:txbxContent>
                  <w:p>
                    <w:pPr>
                      <w:jc w:val="center"/>
                      <w:rPr>
                        <w:rFonts w:hint="eastAsia"/>
                        <w:sz w:val="18"/>
                        <w:szCs w:val="18"/>
                      </w:rPr>
                    </w:pPr>
                    <w:r>
                      <w:rPr>
                        <w:rFonts w:hint="eastAsia"/>
                        <w:sz w:val="18"/>
                        <w:szCs w:val="18"/>
                      </w:rPr>
                      <w:t>出具合格验收意见</w:t>
                    </w:r>
                  </w:p>
                </w:txbxContent>
              </v:textbox>
            </v:shape>
            <v:shape id="_x0000_s1047" o:spid="_x0000_s1047" o:spt="109" type="#_x0000_t109" style="position:absolute;left:5649;top:11406;height:407;width:2348;" coordsize="21600,21600">
              <v:path/>
              <v:fill focussize="0,0"/>
              <v:stroke/>
              <v:imagedata o:title=""/>
              <o:lock v:ext="edit"/>
              <v:textbox>
                <w:txbxContent>
                  <w:p>
                    <w:pPr>
                      <w:jc w:val="center"/>
                      <w:rPr>
                        <w:rFonts w:hint="eastAsia"/>
                        <w:sz w:val="18"/>
                        <w:szCs w:val="18"/>
                      </w:rPr>
                    </w:pPr>
                    <w:r>
                      <w:rPr>
                        <w:rFonts w:hint="eastAsia"/>
                        <w:sz w:val="18"/>
                        <w:szCs w:val="18"/>
                      </w:rPr>
                      <w:t>出具不合格一次性整改通知书</w:t>
                    </w:r>
                  </w:p>
                </w:txbxContent>
              </v:textbox>
            </v:shape>
            <v:line id="_x0000_s1048" o:spid="_x0000_s1048" o:spt="20" style="position:absolute;left:4866;top:9775;height:544;width:0;" coordsize="21600,21600">
              <v:path arrowok="t"/>
              <v:fill focussize="0,0"/>
              <v:stroke endarrow="block"/>
              <v:imagedata o:title=""/>
              <o:lock v:ext="edit"/>
            </v:line>
            <v:line id="_x0000_s1049" o:spid="_x0000_s1049" o:spt="20" style="position:absolute;left:4866;top:10998;height:408;width:0;" coordsize="21600,21600">
              <v:path arrowok="t"/>
              <v:fill focussize="0,0"/>
              <v:stroke endarrow="block"/>
              <v:imagedata o:title=""/>
              <o:lock v:ext="edit"/>
            </v:line>
            <v:line id="_x0000_s1050" o:spid="_x0000_s1050" o:spt="20" style="position:absolute;left:6119;top:10998;height:408;width:0;" coordsize="21600,21600">
              <v:path arrowok="t"/>
              <v:fill focussize="0,0"/>
              <v:stroke endarrow="block"/>
              <v:imagedata o:title=""/>
              <o:lock v:ext="edit"/>
            </v:line>
            <v:line id="_x0000_s1051" o:spid="_x0000_s1051" o:spt="20" style="position:absolute;left:3145;top:5156;flip:x;height:0;width:626;" coordsize="21600,21600">
              <v:path arrowok="t"/>
              <v:fill focussize="0,0"/>
              <v:stroke/>
              <v:imagedata o:title=""/>
              <o:lock v:ext="edit"/>
            </v:line>
            <v:line id="_x0000_s1052" o:spid="_x0000_s1052" o:spt="20" style="position:absolute;left:3145;top:3661;flip:y;height:1495;width:1;" coordsize="21600,21600">
              <v:path arrowok="t"/>
              <v:fill focussize="0,0"/>
              <v:stroke/>
              <v:imagedata o:title=""/>
              <o:lock v:ext="edit"/>
            </v:line>
            <v:line id="_x0000_s1053" o:spid="_x0000_s1053" o:spt="20" style="position:absolute;left:3145;top:3661;height:1;width:1408;" coordsize="21600,21600">
              <v:path arrowok="t"/>
              <v:fill focussize="0,0"/>
              <v:stroke endarrow="block"/>
              <v:imagedata o:title=""/>
              <o:lock v:ext="edit"/>
            </v:line>
            <v:shape id="_x0000_s1054" o:spid="_x0000_s1054" o:spt="109" type="#_x0000_t109" style="position:absolute;left:2690;top:3662;height:1495;width:312;" coordsize="21600,21600">
              <v:path/>
              <v:fill focussize="0,0"/>
              <v:stroke/>
              <v:imagedata o:title=""/>
              <o:lock v:ext="edit"/>
              <v:textbox>
                <w:txbxContent>
                  <w:p>
                    <w:pPr>
                      <w:spacing w:line="300" w:lineRule="exact"/>
                      <w:jc w:val="center"/>
                      <w:rPr>
                        <w:rFonts w:hint="eastAsia"/>
                        <w:sz w:val="18"/>
                        <w:szCs w:val="18"/>
                      </w:rPr>
                    </w:pPr>
                    <w:r>
                      <w:rPr>
                        <w:rFonts w:hint="eastAsia"/>
                        <w:sz w:val="18"/>
                        <w:szCs w:val="18"/>
                      </w:rPr>
                      <w:t>受理通知书</w:t>
                    </w:r>
                  </w:p>
                </w:txbxContent>
              </v:textbox>
            </v:shape>
            <v:line id="_x0000_s1055" o:spid="_x0000_s1055" o:spt="20" style="position:absolute;left:8310;top:5292;height:0;width:782;" coordsize="21600,21600">
              <v:path arrowok="t"/>
              <v:fill focussize="0,0"/>
              <v:stroke/>
              <v:imagedata o:title=""/>
              <o:lock v:ext="edit"/>
            </v:line>
            <v:line id="_x0000_s1056" o:spid="_x0000_s1056" o:spt="20" style="position:absolute;left:9092;top:3797;flip:y;height:1495;width:1;" coordsize="21600,21600">
              <v:path arrowok="t"/>
              <v:fill focussize="0,0"/>
              <v:stroke/>
              <v:imagedata o:title=""/>
              <o:lock v:ext="edit"/>
            </v:line>
            <v:line id="_x0000_s1057" o:spid="_x0000_s1057" o:spt="20" style="position:absolute;left:7371;top:3797;flip:x;height:1;width:1721;" coordsize="21600,21600">
              <v:path arrowok="t"/>
              <v:fill focussize="0,0"/>
              <v:stroke endarrow="block"/>
              <v:imagedata o:title=""/>
              <o:lock v:ext="edit"/>
            </v:line>
            <v:shape id="_x0000_s1058" o:spid="_x0000_s1058" o:spt="109" type="#_x0000_t109" style="position:absolute;left:7527;top:3933;height:951;width:1409;" coordsize="21600,21600">
              <v:path/>
              <v:fill focussize="0,0"/>
              <v:stroke/>
              <v:imagedata o:title=""/>
              <o:lock v:ext="edit"/>
              <v:textbox>
                <w:txbxContent>
                  <w:p>
                    <w:pPr>
                      <w:spacing w:line="300" w:lineRule="exact"/>
                      <w:rPr>
                        <w:rFonts w:hint="eastAsia"/>
                        <w:sz w:val="18"/>
                        <w:szCs w:val="18"/>
                      </w:rPr>
                    </w:pPr>
                    <w:r>
                      <w:rPr>
                        <w:rFonts w:hint="eastAsia"/>
                        <w:sz w:val="18"/>
                        <w:szCs w:val="18"/>
                      </w:rPr>
                      <w:t>以书面方式一次性告知需要补正的全部内容</w:t>
                    </w:r>
                  </w:p>
                </w:txbxContent>
              </v:textbox>
            </v:shape>
            <v:line id="_x0000_s1059" o:spid="_x0000_s1059" o:spt="20" style="position:absolute;left:9249;top:3661;flip:y;height:3940;width:1;" stroked="t" coordsize="21600,21600">
              <v:path arrowok="t"/>
              <v:fill focussize="0,0"/>
              <v:stroke/>
              <v:imagedata o:title=""/>
              <o:lock v:ext="edit"/>
              <o:callout minusx="t" minusy="t"/>
            </v:line>
            <v:shape id="_x0000_s1060" o:spid="_x0000_s1060" o:spt="109" type="#_x0000_t109" style="position:absolute;left:7527;top:7058;height:406;width:1409;" coordsize="21600,21600">
              <v:path/>
              <v:fill focussize="0,0"/>
              <v:stroke/>
              <v:imagedata o:title=""/>
              <o:lock v:ext="edit"/>
              <v:textbox>
                <w:txbxContent>
                  <w:p>
                    <w:pPr>
                      <w:jc w:val="center"/>
                      <w:rPr>
                        <w:rFonts w:hint="eastAsia"/>
                        <w:sz w:val="18"/>
                        <w:szCs w:val="18"/>
                      </w:rPr>
                    </w:pPr>
                    <w:r>
                      <w:rPr>
                        <w:rFonts w:hint="eastAsia"/>
                        <w:sz w:val="18"/>
                        <w:szCs w:val="18"/>
                      </w:rPr>
                      <w:t>提出复验申请</w:t>
                    </w:r>
                  </w:p>
                </w:txbxContent>
              </v:textbox>
            </v:shape>
            <v:line id="_x0000_s1061" o:spid="_x0000_s1061" o:spt="20" style="position:absolute;left:7371;top:3661;flip:x;height:1;width:1878;" stroked="t" coordsize="21600,21600">
              <v:path arrowok="t"/>
              <v:fill focussize="0,0"/>
              <v:stroke/>
              <v:imagedata o:title=""/>
              <o:lock v:ext="edit"/>
              <o:callout minusx="t" minusy="t"/>
            </v:line>
            <v:line id="_x0000_s1062" o:spid="_x0000_s1062" o:spt="20" style="position:absolute;left:5336;top:7601;flip:x;height:0;width:3913;" stroked="t" coordsize="21600,21600">
              <v:path arrowok="t"/>
              <v:fill focussize="0,0"/>
              <v:stroke endarrow="block"/>
              <v:imagedata o:title=""/>
              <o:lock v:ext="edit"/>
              <o:callout minusx="t" minusy="t"/>
            </v:line>
            <v:line id="_x0000_s1063" o:spid="_x0000_s1063" o:spt="20" style="position:absolute;left:7997;top:11678;height:0;width:1408;" stroked="t" coordsize="21600,21600">
              <v:path arrowok="t"/>
              <v:fill focussize="0,0"/>
              <v:stroke/>
              <v:imagedata o:title=""/>
              <o:lock v:ext="edit"/>
              <o:callout minusx="t" minusy="t"/>
            </v:line>
            <v:line id="_x0000_s1064" o:spid="_x0000_s1064" o:spt="20" style="position:absolute;left:9405;top:3525;flip:y;height:8153;width:1;" stroked="t" coordsize="21600,21600">
              <v:path arrowok="t"/>
              <v:fill focussize="0,0"/>
              <v:stroke/>
              <v:imagedata o:title=""/>
              <o:lock v:ext="edit"/>
              <o:callout minusx="t" minusy="t"/>
            </v:line>
            <v:line id="_x0000_s1065" o:spid="_x0000_s1065" o:spt="20" style="position:absolute;left:7371;top:3525;flip:x;height:1;width:2034;" stroked="t" coordsize="21600,21600">
              <v:path arrowok="t"/>
              <v:fill focussize="0,0"/>
              <v:stroke endarrow="block"/>
              <v:imagedata o:title=""/>
              <o:lock v:ext="edit"/>
              <o:callout minusx="t" minusy="t"/>
            </v:line>
            <v:shape id="_x0000_s1066" o:spid="_x0000_s1066" o:spt="109" type="#_x0000_t109" style="position:absolute;left:4398;top:12298;height:408;width:781;" coordsize="21600,21600">
              <v:path/>
              <v:fill focussize="0,0"/>
              <v:stroke/>
              <v:imagedata o:title=""/>
              <o:lock v:ext="edit"/>
              <v:textbox>
                <w:txbxContent>
                  <w:p>
                    <w:pPr>
                      <w:ind w:firstLine="90" w:firstLineChars="50"/>
                      <w:rPr>
                        <w:rFonts w:hint="eastAsia"/>
                        <w:sz w:val="18"/>
                        <w:szCs w:val="18"/>
                      </w:rPr>
                    </w:pPr>
                    <w:r>
                      <w:rPr>
                        <w:rFonts w:hint="eastAsia"/>
                        <w:sz w:val="18"/>
                        <w:szCs w:val="18"/>
                      </w:rPr>
                      <w:t>备案</w:t>
                    </w:r>
                  </w:p>
                </w:txbxContent>
              </v:textbox>
            </v:shape>
            <v:line id="_x0000_s1067" o:spid="_x0000_s1067" o:spt="20" style="position:absolute;left:5962;top:3253;height:272;width:0;" stroked="t" coordsize="21600,21600">
              <v:path arrowok="t"/>
              <v:fill focussize="0,0"/>
              <v:stroke endarrow="block"/>
              <v:imagedata o:title=""/>
              <o:lock v:ext="edit"/>
              <o:callout minusx="t" minusy="t"/>
            </v:line>
            <v:shape id="_x0000_s1068" o:spid="_x0000_s1068" o:spt="109" type="#_x0000_t109" style="position:absolute;left:3510;top:7267;height:408;width:782;" coordsize="21600,21600">
              <v:path/>
              <v:fill focussize="0,0"/>
              <v:stroke/>
              <v:imagedata o:title=""/>
              <o:lock v:ext="edit"/>
              <v:textbox>
                <w:txbxContent>
                  <w:p>
                    <w:pPr>
                      <w:rPr>
                        <w:rFonts w:hint="eastAsia"/>
                        <w:sz w:val="18"/>
                        <w:szCs w:val="18"/>
                      </w:rPr>
                    </w:pPr>
                    <w:r>
                      <w:rPr>
                        <w:rFonts w:hint="eastAsia"/>
                        <w:sz w:val="18"/>
                        <w:szCs w:val="18"/>
                      </w:rPr>
                      <w:t>反馈</w:t>
                    </w:r>
                  </w:p>
                </w:txbxContent>
              </v:textbox>
            </v:shape>
            <v:line id="_x0000_s1069" o:spid="_x0000_s1069" o:spt="20" style="position:absolute;left:4866;top:11813;height:407;width:0;" coordsize="21600,21600">
              <v:path arrowok="t"/>
              <v:fill focussize="0,0"/>
              <v:stroke endarrow="block"/>
              <v:imagedata o:title=""/>
              <o:lock v:ext="edit"/>
            </v:line>
            <w10:wrap type="none"/>
            <w10:anchorlock/>
          </v:group>
        </w:pict>
      </w:r>
    </w:p>
    <w:p>
      <w:pPr>
        <w:jc w:val="left"/>
        <w:rPr>
          <w:rFonts w:hint="eastAsia" w:ascii="方正黑体_GBK" w:eastAsia="方正黑体_GBK"/>
          <w:sz w:val="31"/>
          <w:szCs w:val="31"/>
        </w:rPr>
      </w:pPr>
      <w:r>
        <w:rPr>
          <w:rFonts w:hint="eastAsia" w:ascii="方正黑体_GBK" w:eastAsia="方正黑体_GBK"/>
          <w:sz w:val="31"/>
          <w:szCs w:val="31"/>
        </w:rPr>
        <w:t>六、办理时限</w:t>
      </w:r>
    </w:p>
    <w:p>
      <w:pPr>
        <w:adjustRightInd w:val="0"/>
        <w:snapToGrid w:val="0"/>
        <w:spacing w:line="56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自联合验收受理之日起算，各办理时限为：竣工资料审查4个工作日；竣工联合验收8个工作日；出具验收意见3个工作;建设工程竣工验收备案1个工作日。</w:t>
      </w:r>
    </w:p>
    <w:p>
      <w:pPr>
        <w:jc w:val="left"/>
        <w:rPr>
          <w:rFonts w:hint="eastAsia" w:ascii="方正黑体_GBK" w:eastAsia="方正黑体_GBK"/>
          <w:sz w:val="31"/>
          <w:szCs w:val="31"/>
        </w:rPr>
      </w:pPr>
      <w:r>
        <w:rPr>
          <w:rFonts w:hint="eastAsia" w:ascii="方正黑体_GBK" w:eastAsia="方正黑体_GBK"/>
          <w:sz w:val="31"/>
          <w:szCs w:val="31"/>
        </w:rPr>
        <w:t>七、收费标准</w:t>
      </w:r>
    </w:p>
    <w:p>
      <w:pPr>
        <w:jc w:val="left"/>
        <w:rPr>
          <w:rFonts w:hint="eastAsia" w:ascii="Times New Roman" w:hAnsi="Times New Roman" w:eastAsia="方正仿宋_GBK"/>
          <w:sz w:val="31"/>
          <w:szCs w:val="31"/>
        </w:rPr>
      </w:pPr>
      <w:r>
        <w:rPr>
          <w:rFonts w:hint="eastAsia" w:ascii="方正黑体_GBK" w:eastAsia="方正黑体_GBK"/>
          <w:sz w:val="31"/>
          <w:szCs w:val="31"/>
        </w:rPr>
        <w:t>  </w:t>
      </w:r>
      <w:r>
        <w:rPr>
          <w:rFonts w:hint="eastAsia" w:ascii="Times New Roman" w:hAnsi="Times New Roman" w:eastAsia="方正仿宋_GBK"/>
          <w:sz w:val="31"/>
          <w:szCs w:val="31"/>
        </w:rPr>
        <w:t>不收费</w:t>
      </w:r>
    </w:p>
    <w:p>
      <w:pPr>
        <w:spacing w:line="560" w:lineRule="exact"/>
        <w:jc w:val="left"/>
        <w:rPr>
          <w:rFonts w:hint="eastAsia" w:ascii="方正黑体_GBK" w:eastAsia="方正黑体_GBK"/>
          <w:sz w:val="31"/>
          <w:szCs w:val="31"/>
        </w:rPr>
      </w:pPr>
      <w:r>
        <w:rPr>
          <w:rFonts w:hint="eastAsia" w:ascii="方正黑体_GBK" w:eastAsia="方正黑体_GBK"/>
          <w:sz w:val="31"/>
          <w:szCs w:val="31"/>
        </w:rPr>
        <w:t>八、办理地址</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博湖农商银行二楼行政服务中心57号窗口（博湖县博湖镇光</w:t>
      </w:r>
      <w:r>
        <w:rPr>
          <w:rFonts w:hint="eastAsia" w:ascii="Times New Roman" w:hAnsi="Times New Roman" w:eastAsia="方正仿宋_GBK"/>
          <w:sz w:val="31"/>
          <w:szCs w:val="31"/>
          <w:lang w:eastAsia="zh-CN"/>
        </w:rPr>
        <w:t>华</w:t>
      </w:r>
      <w:bookmarkStart w:id="0" w:name="_GoBack"/>
      <w:bookmarkEnd w:id="0"/>
      <w:r>
        <w:rPr>
          <w:rFonts w:ascii="Times New Roman" w:hAnsi="Times New Roman" w:eastAsia="方正仿宋_GBK"/>
          <w:sz w:val="31"/>
          <w:szCs w:val="31"/>
        </w:rPr>
        <w:t>南路80号），联系电话：0996-6624917</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方正黑体_GBK" w:eastAsia="方正黑体_GBK"/>
          <w:sz w:val="31"/>
          <w:szCs w:val="31"/>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jc w:val="left"/>
        <w:rPr>
          <w:rFonts w:hint="eastAsia" w:ascii="方正黑体_GBK" w:eastAsia="方正黑体_GBK"/>
          <w:sz w:val="31"/>
          <w:szCs w:val="31"/>
        </w:rPr>
      </w:pPr>
      <w:r>
        <w:rPr>
          <w:rFonts w:hint="eastAsia" w:ascii="方正黑体_GBK" w:eastAsia="方正黑体_GBK"/>
          <w:sz w:val="31"/>
          <w:szCs w:val="31"/>
        </w:rPr>
        <w:t>十、常见问题：</w:t>
      </w:r>
    </w:p>
    <w:p>
      <w:pPr>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无</w:t>
      </w:r>
    </w:p>
    <w:p>
      <w:pPr>
        <w:spacing w:line="560" w:lineRule="exact"/>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YwNmMwMjM4MjRmOGJhMTA5MGJhNDA3ZjE3OTE1OGQifQ=="/>
  </w:docVars>
  <w:rsids>
    <w:rsidRoot w:val="00000000"/>
    <w:rsid w:val="0B482C62"/>
    <w:rsid w:val="68312BBF"/>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3">
    <w:name w:val="Normal Table"/>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paragraph" w:customStyle="1" w:styleId="7">
    <w:name w:val="标题 21"/>
    <w:basedOn w:val="1"/>
    <w:next w:val="1"/>
    <w:link w:val="9"/>
    <w:qFormat/>
    <w:uiPriority w:val="0"/>
    <w:pPr>
      <w:widowControl/>
      <w:ind w:firstLine="632" w:firstLineChars="200"/>
      <w:jc w:val="left"/>
      <w:outlineLvl w:val="1"/>
    </w:pPr>
    <w:rPr>
      <w:rFonts w:ascii="方正黑体_GBK" w:hAnsi="黑体" w:cs="宋体"/>
      <w:sz w:val="32"/>
      <w:szCs w:val="32"/>
    </w:rPr>
  </w:style>
  <w:style w:type="character" w:customStyle="1" w:styleId="8">
    <w:name w:val="默认段落字体1"/>
    <w:semiHidden/>
    <w:uiPriority w:val="0"/>
  </w:style>
  <w:style w:type="character" w:customStyle="1" w:styleId="9">
    <w:name w:val="标题 2 Char"/>
    <w:basedOn w:val="8"/>
    <w:link w:val="7"/>
    <w:uiPriority w:val="0"/>
    <w:rPr>
      <w:rFonts w:ascii="方正黑体_GBK" w:hAnsi="黑体" w:cs="宋体"/>
      <w:kern w:val="2"/>
      <w:sz w:val="32"/>
      <w:szCs w:val="32"/>
    </w:rPr>
  </w:style>
  <w:style w:type="paragraph" w:customStyle="1" w:styleId="10">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8"/>
    <w:uiPriority w:val="0"/>
    <w:rPr>
      <w:rFonts w:ascii="Calibri" w:hAnsi="Calibri"/>
      <w:kern w:val="2"/>
      <w:sz w:val="18"/>
      <w:szCs w:val="18"/>
    </w:rPr>
  </w:style>
  <w:style w:type="paragraph" w:customStyle="1" w:styleId="12">
    <w:name w:val="页脚1"/>
    <w:basedOn w:val="1"/>
    <w:uiPriority w:val="0"/>
    <w:pPr>
      <w:tabs>
        <w:tab w:val="center" w:pos="4153"/>
        <w:tab w:val="right" w:pos="8306"/>
      </w:tabs>
      <w:snapToGrid w:val="0"/>
      <w:jc w:val="left"/>
    </w:pPr>
    <w:rPr>
      <w:sz w:val="18"/>
      <w:szCs w:val="18"/>
    </w:rPr>
  </w:style>
  <w:style w:type="character" w:customStyle="1" w:styleId="13">
    <w:name w:val="页脚 Char"/>
    <w:basedOn w:val="8"/>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2022-08-17T17:22:00Z</dcterms:created>
  <dcterms:modified xsi:type="dcterms:W3CDTF">2022-08-17T17:23:00Z</dcterms:modified>
</cp:coreProperties>
</file>

<file path=customXml/item3.xml><?xml version="1.0" encoding="utf-8"?>
<Properties xmlns:vt="http://schemas.openxmlformats.org/officeDocument/2006/docPropsVTypes" xmlns="http://schemas.openxmlformats.org/officeDocument/2006/extended-properties">
  <Template>Normal</Template>
  <TotalTime>3</TotalTime>
  <Pages>8</Pages>
  <Words>601</Words>
  <Characters>3426</Characters>
  <Application>Microsoft Office Word</Application>
  <DocSecurity>0</DocSecurity>
  <Lines>28</Lines>
  <Paragraphs>8</Paragraphs>
  <CharactersWithSpaces>4019</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a489b-2de4-42f4-a053-88cedc574e61}">
  <ds:schemaRefs/>
</ds:datastoreItem>
</file>

<file path=customXml/itemProps3.xml><?xml version="1.0" encoding="utf-8"?>
<ds:datastoreItem xmlns:ds="http://schemas.openxmlformats.org/officeDocument/2006/customXml" ds:itemID="{05c005e3-c3aa-4d14-9fab-44c357fdb901}">
  <ds:schemaRefs/>
</ds:datastoreItem>
</file>

<file path=customXml/itemProps4.xml><?xml version="1.0" encoding="utf-8"?>
<ds:datastoreItem xmlns:ds="http://schemas.openxmlformats.org/officeDocument/2006/customXml" ds:itemID="{f96410b1-e96f-44c1-bce7-8b85c2c3034d}">
  <ds:schemaRefs/>
</ds:datastoreItem>
</file>

<file path=docProps/app.xml><?xml version="1.0" encoding="utf-8"?>
<Properties xmlns="http://schemas.openxmlformats.org/officeDocument/2006/extended-properties" xmlns:vt="http://schemas.openxmlformats.org/officeDocument/2006/docPropsVTypes">
  <Template>Normal</Template>
  <Pages>8</Pages>
  <Words>3394</Words>
  <Characters>3474</Characters>
  <Lines>28</Lines>
  <Paragraphs>8</Paragraphs>
  <TotalTime>0</TotalTime>
  <ScaleCrop>false</ScaleCrop>
  <LinksUpToDate>false</LinksUpToDate>
  <CharactersWithSpaces>3477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2022-08-17T17:22:00Z</dcterms:created>
  <dc:creator>Administrator</dc:creator>
  <cp:lastModifiedBy>Administrator</cp:lastModifiedBy>
  <dcterms:modified xsi:type="dcterms:W3CDTF">2022-12-15T10:02:55Z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4317098BFD9C470597EC95C4D0BD34A7</vt:lpwstr>
  </property>
</Properties>
</file>