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建设工程消防设计审查事项办理服务指南</w:t>
      </w:r>
    </w:p>
    <w:p>
      <w:pPr>
        <w:jc w:val="center"/>
        <w:rPr>
          <w:rFonts w:hint="eastAsia" w:ascii="方正小标宋_GBK" w:hAnsi="Times New Roman" w:eastAsia="方正小标宋_GBK"/>
          <w:sz w:val="44"/>
          <w:szCs w:val="44"/>
        </w:rPr>
      </w:pPr>
    </w:p>
    <w:p>
      <w:pPr>
        <w:spacing w:line="56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一、实施机关</w:t>
      </w:r>
    </w:p>
    <w:p>
      <w:pPr>
        <w:spacing w:line="560" w:lineRule="exact"/>
        <w:rPr>
          <w:rFonts w:hint="eastAsia"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  </w:t>
      </w:r>
      <w:r>
        <w:rPr>
          <w:rFonts w:ascii="Times New Roman" w:hAnsi="Times New Roman" w:eastAsia="方正仿宋_GBK"/>
          <w:sz w:val="31"/>
          <w:szCs w:val="31"/>
        </w:rPr>
        <w:t>博湖县住房和城乡</w:t>
      </w:r>
      <w:r>
        <w:rPr>
          <w:rFonts w:hint="eastAsia" w:ascii="Times New Roman" w:hAnsi="Times New Roman" w:eastAsia="方正仿宋_GBK"/>
          <w:sz w:val="31"/>
          <w:szCs w:val="31"/>
        </w:rPr>
        <w:t>建设</w:t>
      </w:r>
      <w:r>
        <w:rPr>
          <w:rFonts w:ascii="Times New Roman" w:hAnsi="Times New Roman" w:eastAsia="方正仿宋_GBK"/>
          <w:sz w:val="31"/>
          <w:szCs w:val="31"/>
        </w:rPr>
        <w:t>局</w:t>
      </w:r>
    </w:p>
    <w:p>
      <w:pPr>
        <w:spacing w:line="56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二、实施依据</w:t>
      </w:r>
    </w:p>
    <w:p>
      <w:pPr>
        <w:pStyle w:val="13"/>
        <w:spacing w:beforeAutospacing="0" w:afterAutospacing="0" w:line="560" w:lineRule="exact"/>
        <w:ind w:firstLine="620" w:firstLineChars="200"/>
        <w:jc w:val="both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《中华人民共和国消防法》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三、受理条件</w:t>
      </w:r>
    </w:p>
    <w:p>
      <w:pPr>
        <w:spacing w:line="560" w:lineRule="exact"/>
        <w:ind w:firstLine="620" w:firstLineChars="200"/>
        <w:rPr>
          <w:rFonts w:hint="eastAsia" w:ascii="方正楷体_GBK" w:hAnsi="Times New Roman" w:eastAsia="方正楷体_GBK"/>
          <w:sz w:val="31"/>
          <w:szCs w:val="31"/>
        </w:rPr>
      </w:pPr>
      <w:r>
        <w:rPr>
          <w:rFonts w:hint="eastAsia" w:ascii="方正楷体_GBK" w:hAnsi="Times New Roman" w:eastAsia="方正楷体_GBK"/>
          <w:sz w:val="31"/>
          <w:szCs w:val="31"/>
        </w:rPr>
        <w:t>（一）消防设计审查办理前置条件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1、特殊建设工程消防设计审查申请表信息齐全、完整； 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2、消防设计文件内容齐全、完整（具有《暂行规定》第十七条情形之一的特殊建设工程，提交的特殊消防设计技术资料内容齐全、完整）； 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3、依法需要办理建设工程规划许可的，提交建设工程规划许可文件； 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4、依法需要批准的临时性建筑，提交批准文件。</w:t>
      </w:r>
    </w:p>
    <w:p>
      <w:pPr>
        <w:spacing w:line="560" w:lineRule="exact"/>
        <w:ind w:firstLine="620" w:firstLineChars="200"/>
        <w:rPr>
          <w:rFonts w:ascii="方正楷体_GBK" w:hAnsi="Times New Roman" w:eastAsia="方正楷体_GBK"/>
          <w:sz w:val="31"/>
          <w:szCs w:val="31"/>
        </w:rPr>
      </w:pPr>
      <w:r>
        <w:rPr>
          <w:rFonts w:ascii="方正楷体_GBK" w:hAnsi="Times New Roman" w:eastAsia="方正楷体_GBK"/>
          <w:sz w:val="31"/>
          <w:szCs w:val="31"/>
        </w:rPr>
        <w:t>（二）不予批准的情形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1、</w:t>
      </w:r>
      <w:r>
        <w:rPr>
          <w:rFonts w:ascii="Times New Roman" w:hAnsi="Times New Roman" w:eastAsia="方正仿宋_GBK"/>
          <w:sz w:val="31"/>
          <w:szCs w:val="31"/>
        </w:rPr>
        <w:t>依法不需要消防设计审核；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2、</w:t>
      </w:r>
      <w:r>
        <w:rPr>
          <w:rFonts w:ascii="Times New Roman" w:hAnsi="Times New Roman" w:eastAsia="方正仿宋_GBK"/>
          <w:sz w:val="31"/>
          <w:szCs w:val="31"/>
        </w:rPr>
        <w:t>依法不属于本局管辖，应向有关行政机关申请；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3、</w:t>
      </w:r>
      <w:r>
        <w:rPr>
          <w:rFonts w:ascii="Times New Roman" w:hAnsi="Times New Roman" w:eastAsia="方正仿宋_GBK"/>
          <w:sz w:val="31"/>
          <w:szCs w:val="31"/>
        </w:rPr>
        <w:t>提交的材料为虚假材料。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4、</w:t>
      </w:r>
      <w:r>
        <w:rPr>
          <w:rFonts w:ascii="Times New Roman" w:hAnsi="Times New Roman" w:eastAsia="方正仿宋_GBK"/>
          <w:sz w:val="31"/>
          <w:szCs w:val="31"/>
        </w:rPr>
        <w:t>申请材料不齐全或者不符合法定形式，需要补正材料(附建设行政许可补正材料通知书）。</w:t>
      </w:r>
    </w:p>
    <w:p>
      <w:pPr>
        <w:spacing w:line="560" w:lineRule="exact"/>
        <w:ind w:firstLine="620" w:firstLineChars="200"/>
        <w:rPr>
          <w:rFonts w:ascii="方正楷体_GBK" w:hAnsi="Times New Roman" w:eastAsia="方正楷体_GBK"/>
          <w:sz w:val="31"/>
          <w:szCs w:val="31"/>
        </w:rPr>
      </w:pPr>
      <w:r>
        <w:rPr>
          <w:rFonts w:ascii="方正楷体_GBK" w:hAnsi="Times New Roman" w:eastAsia="方正楷体_GBK"/>
          <w:sz w:val="31"/>
          <w:szCs w:val="31"/>
        </w:rPr>
        <w:t>（三）其他需要说明的情形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无审批数量限制</w:t>
      </w:r>
    </w:p>
    <w:p>
      <w:pPr>
        <w:spacing w:line="56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四、办理材料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（一）特殊建设工程消防设计审查申请表；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（二）消防设计文件；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（三）依法需要办理建设工程规划许可的，应当提交建设工程规划许可文件； 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（四）依法需要批准的临时性建筑，应当提交批准文件。</w:t>
      </w:r>
    </w:p>
    <w:p>
      <w:pPr>
        <w:spacing w:line="56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五、办理流程图</w:t>
      </w:r>
    </w:p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jc w:val="center"/>
        <w:rPr>
          <w:rFonts w:hint="eastAsia"/>
          <w:sz w:val="28"/>
          <w:szCs w:val="28"/>
        </w:rPr>
      </w:pPr>
      <w:r>
        <w:pict>
          <v:shape id="_x0000_s1026" o:spid="_x0000_s1026" o:spt="202" type="#_x0000_t202" style="position:absolute;left:0pt;margin-left:154.45pt;margin-top:2.95pt;height:37.8pt;width:114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受理</w:t>
                  </w:r>
                </w:p>
              </w:txbxContent>
            </v:textbox>
          </v:shape>
        </w:pict>
      </w:r>
    </w:p>
    <w:p>
      <w:pPr>
        <w:jc w:val="center"/>
        <w:rPr>
          <w:rFonts w:hint="eastAsia"/>
          <w:sz w:val="28"/>
          <w:szCs w:val="28"/>
        </w:rPr>
      </w:pPr>
      <w:r>
        <w:pict>
          <v:shape id="_x0000_s1027" o:spid="_x0000_s1027" o:spt="202" type="#_x0000_t202" style="position:absolute;left:0pt;margin-left:154.45pt;margin-top:30.1pt;height:37.8pt;width:114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审查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</w:rPr>
        <w:pict>
          <v:shape id="_x0000_s1028" o:spid="_x0000_s1028" o:spt="34" type="#_x0000_t34" style="position:absolute;left:0pt;flip:x;margin-left:202.75pt;margin-top:19.8pt;height:0.05pt;width:20.55pt;rotation:5898240f;z-index:251660288;mso-width-relative:page;mso-height-relative:page;" filled="f" coordsize="21600,21600" adj="10774,149688000,-304397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pict>
          <v:shape id="_x0000_s1029" o:spid="_x0000_s1029" o:spt="202" type="#_x0000_t202" style="position:absolute;left:0pt;margin-left:154.45pt;margin-top:30.85pt;height:37.05pt;width:114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决定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</w:rPr>
        <w:pict>
          <v:shape id="_x0000_s1030" o:spid="_x0000_s1030" o:spt="32" type="#_x0000_t32" style="position:absolute;left:0pt;margin-left:204.75pt;margin-top:18.15pt;height:0pt;width:25.35pt;rotation:5898240f;z-index:251660288;mso-width-relative:page;mso-height-relative:page;" filled="f" coordsize="21600,21600" adj="-250509,-1,-250509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pict>
          <v:shape id="_x0000_s1031" o:spid="_x0000_s1031" o:spt="32" type="#_x0000_t32" style="position:absolute;left:0pt;margin-left:206.7pt;margin-top:16.2pt;height:0pt;width:21.45pt;rotation:5898240f;z-index:251660288;mso-width-relative:page;mso-height-relative:page;" filled="f" coordsize="21600,21600" adj="-296056,-1,-296056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pict>
          <v:shape id="_x0000_s1032" o:spid="_x0000_s1032" o:spt="202" type="#_x0000_t202" style="position:absolute;left:0pt;margin-left:154.45pt;margin-top:0.25pt;height:39pt;width:117.7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送达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六、办理时限</w:t>
      </w:r>
    </w:p>
    <w:p>
      <w:pPr>
        <w:tabs>
          <w:tab w:val="left" w:pos="6195"/>
        </w:tabs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设计审查20个工作日。</w:t>
      </w:r>
    </w:p>
    <w:p>
      <w:pPr>
        <w:spacing w:line="56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七、收费标准</w:t>
      </w:r>
    </w:p>
    <w:p>
      <w:pPr>
        <w:tabs>
          <w:tab w:val="left" w:pos="6195"/>
        </w:tabs>
        <w:spacing w:line="560" w:lineRule="exact"/>
        <w:ind w:firstLine="62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z w:val="31"/>
          <w:szCs w:val="31"/>
        </w:rPr>
        <w:t>不收费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黑体_GBK"/>
          <w:sz w:val="32"/>
          <w:szCs w:val="32"/>
        </w:rPr>
        <w:t>八、办理地址：</w:t>
      </w:r>
      <w:r>
        <w:rPr>
          <w:rFonts w:ascii="Times New Roman" w:hAnsi="Times New Roman" w:eastAsia="方正仿宋_GBK"/>
          <w:sz w:val="31"/>
          <w:szCs w:val="31"/>
        </w:rPr>
        <w:t>博湖农商银行二楼行政服务中心57号窗口（博湖县博湖镇光</w:t>
      </w:r>
      <w:r>
        <w:rPr>
          <w:rFonts w:hint="eastAsia" w:ascii="Times New Roman" w:hAnsi="Times New Roman" w:eastAsia="方正仿宋_GBK"/>
          <w:sz w:val="31"/>
          <w:szCs w:val="31"/>
          <w:lang w:eastAsia="zh-CN"/>
        </w:rPr>
        <w:t>华</w:t>
      </w:r>
      <w:r>
        <w:rPr>
          <w:rFonts w:ascii="Times New Roman" w:hAnsi="Times New Roman" w:eastAsia="方正仿宋_GBK"/>
          <w:sz w:val="31"/>
          <w:szCs w:val="31"/>
        </w:rPr>
        <w:t>南路80号），联系电话：0996-6624917</w:t>
      </w:r>
    </w:p>
    <w:p>
      <w:pPr>
        <w:spacing w:line="56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九、办理时间：星期一至星期五（法定节假日除外）</w:t>
      </w:r>
    </w:p>
    <w:p>
      <w:pPr>
        <w:adjustRightInd w:val="0"/>
        <w:snapToGrid w:val="0"/>
        <w:spacing w:line="560" w:lineRule="exact"/>
        <w:ind w:firstLine="620" w:firstLineChars="200"/>
        <w:rPr>
          <w:rFonts w:hint="eastAsia" w:ascii="Times New Roman" w:hAnsi="Times New Roman" w:eastAsia="方正仿宋_GBK"/>
          <w:sz w:val="31"/>
          <w:szCs w:val="31"/>
          <w:lang w:eastAsia="zh-CN"/>
        </w:rPr>
      </w:pPr>
      <w:r>
        <w:rPr>
          <w:rFonts w:ascii="Times New Roman" w:hAnsi="Times New Roman" w:eastAsia="方正仿宋_GBK"/>
          <w:sz w:val="31"/>
          <w:szCs w:val="31"/>
        </w:rPr>
        <w:t>周一至周五上午</w:t>
      </w:r>
      <w:r>
        <w:rPr>
          <w:rFonts w:hint="eastAsia" w:ascii="Times New Roman" w:hAnsi="Times New Roman" w:eastAsia="方正仿宋_GBK"/>
          <w:sz w:val="31"/>
          <w:szCs w:val="31"/>
        </w:rPr>
        <w:t>10</w:t>
      </w:r>
      <w:r>
        <w:rPr>
          <w:rFonts w:ascii="Times New Roman" w:hAnsi="Times New Roman" w:eastAsia="方正仿宋_GBK"/>
          <w:sz w:val="31"/>
          <w:szCs w:val="31"/>
        </w:rPr>
        <w:t>:</w:t>
      </w:r>
      <w:r>
        <w:rPr>
          <w:rFonts w:hint="eastAsia" w:ascii="Times New Roman" w:hAnsi="Times New Roman" w:eastAsia="方正仿宋_GBK"/>
          <w:sz w:val="31"/>
          <w:szCs w:val="31"/>
        </w:rPr>
        <w:t>0</w:t>
      </w:r>
      <w:r>
        <w:rPr>
          <w:rFonts w:ascii="Times New Roman" w:hAnsi="Times New Roman" w:eastAsia="方正仿宋_GBK"/>
          <w:sz w:val="31"/>
          <w:szCs w:val="31"/>
        </w:rPr>
        <w:t>0-1</w:t>
      </w:r>
      <w:r>
        <w:rPr>
          <w:rFonts w:hint="eastAsia" w:ascii="Times New Roman" w:hAnsi="Times New Roman" w:eastAsia="方正仿宋_GBK"/>
          <w:sz w:val="31"/>
          <w:szCs w:val="31"/>
        </w:rPr>
        <w:t>4</w:t>
      </w:r>
      <w:r>
        <w:rPr>
          <w:rFonts w:ascii="Times New Roman" w:hAnsi="Times New Roman" w:eastAsia="方正仿宋_GBK"/>
          <w:sz w:val="31"/>
          <w:szCs w:val="31"/>
        </w:rPr>
        <w:t>:</w:t>
      </w:r>
      <w:r>
        <w:rPr>
          <w:rFonts w:hint="eastAsia" w:ascii="Times New Roman" w:hAnsi="Times New Roman" w:eastAsia="方正仿宋_GBK"/>
          <w:sz w:val="31"/>
          <w:szCs w:val="31"/>
        </w:rPr>
        <w:t>0</w:t>
      </w:r>
      <w:r>
        <w:rPr>
          <w:rFonts w:ascii="Times New Roman" w:hAnsi="Times New Roman" w:eastAsia="方正仿宋_GBK"/>
          <w:sz w:val="31"/>
          <w:szCs w:val="31"/>
        </w:rPr>
        <w:t>0；下午16:00-</w:t>
      </w:r>
      <w:r>
        <w:rPr>
          <w:rFonts w:hint="eastAsia" w:ascii="Times New Roman" w:hAnsi="Times New Roman" w:eastAsia="方正仿宋_GBK"/>
          <w:sz w:val="31"/>
          <w:szCs w:val="31"/>
        </w:rPr>
        <w:t>20</w:t>
      </w:r>
      <w:r>
        <w:rPr>
          <w:rFonts w:ascii="Times New Roman" w:hAnsi="Times New Roman" w:eastAsia="方正仿宋_GBK"/>
          <w:sz w:val="31"/>
          <w:szCs w:val="31"/>
        </w:rPr>
        <w:t>:</w:t>
      </w:r>
      <w:r>
        <w:rPr>
          <w:rFonts w:hint="eastAsia" w:ascii="Times New Roman" w:hAnsi="Times New Roman" w:eastAsia="方正仿宋_GBK"/>
          <w:sz w:val="31"/>
          <w:szCs w:val="31"/>
        </w:rPr>
        <w:t>0</w:t>
      </w:r>
      <w:r>
        <w:rPr>
          <w:rFonts w:ascii="Times New Roman" w:hAnsi="Times New Roman" w:eastAsia="方正仿宋_GBK"/>
          <w:sz w:val="31"/>
          <w:szCs w:val="31"/>
        </w:rPr>
        <w:t>0（夏季）</w:t>
      </w:r>
      <w:r>
        <w:rPr>
          <w:rFonts w:hint="eastAsia" w:ascii="Times New Roman" w:hAnsi="Times New Roman" w:eastAsia="方正仿宋_GBK"/>
          <w:sz w:val="31"/>
          <w:szCs w:val="31"/>
          <w:lang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20" w:firstLineChars="200"/>
        <w:rPr>
          <w:rFonts w:hint="eastAsia"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周一至周五上午10:00-14:00；下午</w:t>
      </w:r>
      <w:r>
        <w:rPr>
          <w:rFonts w:hint="eastAsia" w:ascii="Times New Roman" w:hAnsi="Times New Roman" w:eastAsia="方正仿宋_GBK"/>
          <w:sz w:val="31"/>
          <w:szCs w:val="31"/>
          <w:lang w:val="en-US" w:eastAsia="zh-CN"/>
        </w:rPr>
        <w:t>15</w:t>
      </w:r>
      <w:r>
        <w:rPr>
          <w:rFonts w:ascii="Times New Roman" w:hAnsi="Times New Roman" w:eastAsia="方正仿宋_GBK"/>
          <w:sz w:val="31"/>
          <w:szCs w:val="31"/>
        </w:rPr>
        <w:t>:</w:t>
      </w:r>
      <w:r>
        <w:rPr>
          <w:rFonts w:hint="eastAsia" w:ascii="Times New Roman" w:hAnsi="Times New Roman" w:eastAsia="方正仿宋_GBK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方正仿宋_GBK"/>
          <w:sz w:val="31"/>
          <w:szCs w:val="31"/>
        </w:rPr>
        <w:t>0-19:30（冬季）。</w:t>
      </w:r>
    </w:p>
    <w:p>
      <w:pPr>
        <w:spacing w:line="56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十、常见问题：</w:t>
      </w:r>
    </w:p>
    <w:p>
      <w:pPr>
        <w:adjustRightInd w:val="0"/>
        <w:snapToGrid w:val="0"/>
        <w:spacing w:line="560" w:lineRule="exact"/>
        <w:ind w:firstLine="620" w:firstLineChars="200"/>
        <w:rPr>
          <w:rFonts w:hint="eastAsia"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无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71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YwNmMwMjM4MjRmOGJhMTA5MGJhNDA3ZjE3OTE1OGQifQ=="/>
  </w:docVars>
  <w:rsids>
    <w:rsidRoot w:val="00000000"/>
    <w:rsid w:val="3A363AEA"/>
    <w:rsid w:val="41626FC7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21"/>
    <w:basedOn w:val="1"/>
    <w:next w:val="1"/>
    <w:link w:val="8"/>
    <w:qFormat/>
    <w:uiPriority w:val="0"/>
    <w:pPr>
      <w:widowControl/>
      <w:ind w:firstLine="632" w:firstLineChars="200"/>
      <w:jc w:val="left"/>
      <w:outlineLvl w:val="1"/>
    </w:pPr>
    <w:rPr>
      <w:rFonts w:ascii="方正黑体_GBK" w:hAnsi="黑体" w:cs="宋体"/>
      <w:sz w:val="32"/>
      <w:szCs w:val="32"/>
    </w:rPr>
  </w:style>
  <w:style w:type="character" w:customStyle="1" w:styleId="7">
    <w:name w:val="默认段落字体1"/>
    <w:semiHidden/>
    <w:uiPriority w:val="0"/>
  </w:style>
  <w:style w:type="character" w:customStyle="1" w:styleId="8">
    <w:name w:val="标题 2 Char"/>
    <w:basedOn w:val="7"/>
    <w:link w:val="6"/>
    <w:uiPriority w:val="0"/>
    <w:rPr>
      <w:rFonts w:ascii="方正黑体_GBK" w:hAnsi="黑体" w:cs="宋体"/>
      <w:kern w:val="2"/>
      <w:sz w:val="32"/>
      <w:szCs w:val="32"/>
    </w:rPr>
  </w:style>
  <w:style w:type="paragraph" w:customStyle="1" w:styleId="9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7"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7"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普通(网站)1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2022-08-17T16:51:00Z</dcterms:created>
  <dcterms:modified xsi:type="dcterms:W3CDTF">2022-08-17T16:51:00Z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102</Words>
  <Characters>584</Characters>
  <Application>Microsoft Office Word</Application>
  <DocSecurity>0</DocSecurity>
  <Lines>4</Lines>
  <Paragraphs>1</Paragraphs>
  <CharactersWithSpaces>685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2052-11.1.0.11339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bdacc9-151d-4798-9dd2-c6f9014a6dd2}">
  <ds:schemaRefs/>
</ds:datastoreItem>
</file>

<file path=customXml/itemProps3.xml><?xml version="1.0" encoding="utf-8"?>
<ds:datastoreItem xmlns:ds="http://schemas.openxmlformats.org/officeDocument/2006/customXml" ds:itemID="{2f135bd7-b8f1-4db5-ac0f-cad68274d23a}">
  <ds:schemaRefs/>
</ds:datastoreItem>
</file>

<file path=customXml/itemProps4.xml><?xml version="1.0" encoding="utf-8"?>
<ds:datastoreItem xmlns:ds="http://schemas.openxmlformats.org/officeDocument/2006/customXml" ds:itemID="{20a37b5e-01e7-4d2b-96cd-f83964c63f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573</Words>
  <Characters>628</Characters>
  <Lines>4</Lines>
  <Paragraphs>1</Paragraphs>
  <TotalTime>11</TotalTime>
  <ScaleCrop>false</ScaleCrop>
  <LinksUpToDate>false</LinksUpToDate>
  <CharactersWithSpaces>632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2022-08-17T16:51:00Z</dcterms:created>
  <dc:creator>Administrator</dc:creator>
  <cp:lastModifiedBy>Administrator</cp:lastModifiedBy>
  <dcterms:modified xsi:type="dcterms:W3CDTF">2022-12-15T09:49:47Z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BEA0D4A9256546A6A001B9B0274F9345</vt:lpwstr>
  </property>
</Properties>
</file>