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方正小标宋简体"/>
          <w:b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建设工程造价资料备案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方正仿宋_GBK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仿宋_GB2312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24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方正仿宋_GBK"/>
          <w:i w:val="0"/>
          <w:iCs w:val="0"/>
          <w:caps w:val="0"/>
          <w:color w:val="auto"/>
          <w:spacing w:val="0"/>
          <w:sz w:val="32"/>
          <w:szCs w:val="24"/>
          <w:lang w:val="en-US"/>
        </w:rPr>
      </w:pPr>
      <w:r>
        <w:rPr>
          <w:rFonts w:hint="eastAsia" w:ascii="Times New Roman" w:hAnsi="Times New Roman" w:eastAsia="仿宋_GB2312" w:cs="方正仿宋_GBK"/>
          <w:i w:val="0"/>
          <w:iCs w:val="0"/>
          <w:caps w:val="0"/>
          <w:color w:val="auto"/>
          <w:spacing w:val="0"/>
          <w:kern w:val="0"/>
          <w:sz w:val="32"/>
          <w:szCs w:val="24"/>
          <w:shd w:val="clear" w:color="auto" w:fill="FFFFFF"/>
          <w:lang w:val="en-US" w:eastAsia="zh-CN"/>
        </w:rPr>
        <w:t>    博湖县住房和城乡建设局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24"/>
          <w:shd w:val="clear" w:color="auto" w:fill="FFFFFF"/>
          <w:lang w:val="en-US" w:eastAsia="zh-CN"/>
        </w:rPr>
        <w:t>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000000"/>
          <w:spacing w:val="0"/>
          <w:sz w:val="32"/>
          <w:szCs w:val="24"/>
        </w:rPr>
      </w:pPr>
      <w:r>
        <w:rPr>
          <w:rFonts w:hint="eastAsia" w:ascii="Times New Roman" w:hAnsi="Times New Roman" w:eastAsia="仿宋_GB2312" w:cs="仿宋"/>
          <w:i w:val="0"/>
          <w:iCs w:val="0"/>
          <w:caps w:val="0"/>
          <w:color w:val="000000"/>
          <w:spacing w:val="0"/>
          <w:sz w:val="32"/>
          <w:szCs w:val="24"/>
          <w:shd w:val="clear" w:color="auto" w:fill="FFFFFF"/>
        </w:rPr>
        <w:t>《建筑工程施工发包与承包计价管理办法》。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方正仿宋_GBK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仿宋_GB2312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24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20" w:lineRule="exact"/>
        <w:ind w:left="0" w:right="0" w:firstLine="640" w:firstLineChars="200"/>
        <w:jc w:val="left"/>
        <w:textAlignment w:val="auto"/>
        <w:rPr>
          <w:rFonts w:ascii="Times New Roman" w:hAnsi="Times New Roman" w:eastAsia="仿宋_GB2312" w:cs="仿宋"/>
          <w:i w:val="0"/>
          <w:iCs w:val="0"/>
          <w:caps w:val="0"/>
          <w:color w:val="000000"/>
          <w:spacing w:val="0"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eastAsia="仿宋_GB2312" w:cs="仿宋"/>
          <w:i w:val="0"/>
          <w:iCs w:val="0"/>
          <w:caps w:val="0"/>
          <w:color w:val="000000"/>
          <w:spacing w:val="0"/>
          <w:sz w:val="32"/>
          <w:szCs w:val="24"/>
          <w:shd w:val="clear" w:color="auto" w:fill="FFFFFF"/>
        </w:rPr>
        <w:t>申请人须持工程造价咨询合同，营业执照，资质证书，从业人员的资质证书，来主管部门备案。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20" w:lineRule="exact"/>
        <w:ind w:left="0" w:right="0"/>
        <w:jc w:val="left"/>
        <w:textAlignment w:val="auto"/>
        <w:rPr>
          <w:rFonts w:hint="eastAsia" w:ascii="Times New Roman" w:hAnsi="Times New Roman" w:eastAsia="仿宋_GB2312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24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20" w:lineRule="exact"/>
        <w:ind w:left="0" w:right="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24"/>
          <w:lang w:val="en-US" w:eastAsia="zh-CN"/>
        </w:rPr>
        <w:t>1、</w:t>
      </w: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24"/>
          <w:lang w:val="en-US" w:eastAsia="zh-CN"/>
        </w:rPr>
        <w:t>工程造价咨询企业资质证书和营业执照，原件查看，留存复印件1份；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20" w:lineRule="exact"/>
        <w:ind w:left="0" w:right="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24"/>
          <w:lang w:val="en-US" w:eastAsia="zh-CN"/>
        </w:rPr>
        <w:t>2、建设工程造价咨询合同原件；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20" w:lineRule="exact"/>
        <w:ind w:left="0" w:right="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24"/>
          <w:lang w:val="en-US" w:eastAsia="zh-CN"/>
        </w:rPr>
        <w:t>3、承接工程造价咨询业务备案表；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20" w:lineRule="exact"/>
        <w:ind w:left="0" w:right="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24"/>
          <w:lang w:val="en-US" w:eastAsia="zh-CN"/>
        </w:rPr>
        <w:t>4、工程造价咨询成果文件；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20" w:lineRule="exact"/>
        <w:ind w:left="0" w:right="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24"/>
          <w:lang w:val="en-US" w:eastAsia="zh-CN"/>
        </w:rPr>
        <w:t>5、完成该咨询业务的技术负责人及各专业人员的资质证书原件；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Times New Roman" w:hAnsi="Times New Roman" w:eastAsia="仿宋_GB2312" w:cs="方正仿宋_GBK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仿宋_GB2312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24"/>
          <w:lang w:val="en-US" w:eastAsia="zh-CN"/>
        </w:rPr>
        <w:t>6、工程造价咨询成果备案表原件。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shd w:val="clear" w:color="auto" w:fill="FFFFFF"/>
          <w:lang w:val="en-US" w:eastAsia="zh-CN"/>
        </w:rPr>
        <w:t>五、办理流程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1"/>
          <w:lang w:val="en-US" w:eastAsia="zh-CN"/>
        </w:rPr>
      </w:pPr>
      <w:r>
        <w:rPr>
          <w:rFonts w:hint="eastAsia" w:ascii="Times New Roman" w:hAnsi="Times New Roman" w:eastAsia="仿宋_GB2312" w:cs="方正小标宋简体"/>
          <w:b/>
          <w:sz w:val="32"/>
          <w:szCs w:val="32"/>
        </w:rPr>
        <w:t>建设工程造价资料备案</w:t>
      </w:r>
      <w:r>
        <w:rPr>
          <w:rFonts w:hint="eastAsia" w:ascii="Times New Roman" w:hAnsi="Times New Roman" w:eastAsia="仿宋_GB2312" w:cs="方正小标宋简体"/>
          <w:b/>
          <w:sz w:val="32"/>
          <w:szCs w:val="32"/>
          <w:lang w:val="en-US" w:eastAsia="zh-CN"/>
        </w:rPr>
        <w:t>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  <w:t>（一个工作日）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pict>
          <v:roundrect id="_x0000_s1026" o:spid="_x0000_s1026" o:spt="2" style="position:absolute;left:0pt;margin-left:354.8pt;margin-top:19.6pt;height:147.75pt;width:153.7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562" w:firstLineChars="200"/>
                    <w:rPr>
                      <w:rFonts w:hint="default"/>
                      <w:b/>
                      <w:bCs/>
                      <w:sz w:val="28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36"/>
                      <w:lang w:val="en-US" w:eastAsia="zh-CN"/>
                    </w:rPr>
                    <w:t xml:space="preserve">审     核    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资料齐全，给予备案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仿宋_GB2312" w:cs="Times New Roman"/>
          <w:sz w:val="32"/>
        </w:rPr>
        <w:pict>
          <v:roundrect id="_x0000_s1027" o:spid="_x0000_s1027" o:spt="2" style="position:absolute;left:0pt;margin-left:173.3pt;margin-top:21.85pt;height:147.75pt;width:153.75pt;z-index:251659264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562" w:firstLineChars="200"/>
                    <w:rPr>
                      <w:rFonts w:hint="default"/>
                      <w:b/>
                      <w:bCs/>
                      <w:sz w:val="28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36"/>
                      <w:lang w:val="en-US" w:eastAsia="zh-CN"/>
                    </w:rPr>
                    <w:t>受    理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行政服务中心建设窗口受理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pict>
          <v:roundrect id="_x0000_s1028" o:spid="_x0000_s1028" o:spt="2" style="position:absolute;left:0pt;margin-left:-13.45pt;margin-top:0.7pt;height:147.75pt;width:153.7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562" w:firstLineChars="200"/>
                    <w:rPr>
                      <w:rFonts w:hint="eastAsia"/>
                      <w:b/>
                      <w:bCs/>
                      <w:sz w:val="28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36"/>
                      <w:lang w:val="en-US" w:eastAsia="zh-CN"/>
                    </w:rPr>
                    <w:t>申    请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申请人需提交的资料: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1、建设工程施工合同》副本;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2.工程招标文件、中标通知书、中标人的商务标及中标价的电子数据等资料。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pict>
          <v:line id="_x0000_s1029" o:spid="_x0000_s1029" o:spt="20" style="position:absolute;left:0pt;margin-left:329.95pt;margin-top:54.9pt;height:0.05pt;width:22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default" w:ascii="Times New Roman" w:hAnsi="Times New Roman" w:eastAsia="仿宋_GB2312" w:cs="Times New Roman"/>
          <w:sz w:val="32"/>
        </w:rPr>
        <w:pict>
          <v:line id="_x0000_s1030" o:spid="_x0000_s1030" o:spt="20" style="position:absolute;left:0pt;margin-left:144.7pt;margin-top:55.65pt;height:0.05pt;width:22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  <w:t>    资料齐全并符合所有条件者在1个工作日给予备案。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  <w:t>    不收费。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shd w:val="clear" w:color="auto" w:fill="FFFFFF"/>
          <w:lang w:val="en-US" w:eastAsia="zh-CN"/>
        </w:rPr>
        <w:t>八、办理地址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  <w:t>博湖县行政服务中心大厅建设工程项目审批窗口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  <w:t>    联系电话：0996-6624917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shd w:val="clear" w:color="auto" w:fill="FFFFFF"/>
          <w:lang w:val="en-US" w:eastAsia="zh-CN"/>
        </w:rPr>
        <w:t>九、办理时间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  <w:t>    夏季：上午10：00-14：00  下午：16：00-20：00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  <w:t xml:space="preserve">    冬季：上午10：00-14：00  下午：15：30-19：30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26"/>
          <w:shd w:val="clear" w:color="auto" w:fill="FFFFFF"/>
          <w:lang w:val="en-US" w:eastAsia="zh-CN"/>
        </w:rPr>
        <w:t>十、常见问题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/>
        </w:rPr>
      </w:pPr>
    </w:p>
    <w:sectPr>
      <w:pgSz w:w="11906" w:h="16838"/>
      <w:pgMar w:top="1871" w:right="1531" w:bottom="1984" w:left="1531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jljYjEyOTI0ODAyMTBjYzIyZGNjNDVjMDcwMzAifQ=="/>
  </w:docVars>
  <w:rsids>
    <w:rsidRoot w:val="00000000"/>
    <w:rsid w:val="620C3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1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正文文本1"/>
    <w:basedOn w:val="1"/>
    <w:qFormat/>
    <w:uiPriority w:val="0"/>
    <w:rPr>
      <w:rFonts w:ascii="Calibri" w:hAnsi="Calibri" w:eastAsia="宋体" w:cs="Times New Roman"/>
      <w:szCs w:val="24"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1">
    <w:name w:val="font1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2052-11.1.0.11365</vt:lpstr>
  </property>
  <property fmtid="{D5CDD505-2E9C-101B-9397-08002B2CF9AE}" pid="3" name="ICV">
    <vt:lpstr>9C19E52C5EC94F13B486BBAF497883AE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2</Pages>
  <Words>424</Words>
  <Characters>459</Characters>
  <Application>WPS Office_11.1.0.11365_F1E327BC-269C-435d-A152-05C5408002CA</Application>
  <DocSecurity>0</DocSecurity>
  <Lines>0</Lines>
  <Paragraphs>0</Paragraphs>
  <CharactersWithSpaces>465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WPS_1650032689</cp:lastModifiedBy>
  <cp:revision>1</cp:revision>
  <cp:lastPrinted>2022-08-16T11:37:37Z</cp:lastPrinted>
  <dcterms:created xsi:type="dcterms:W3CDTF">2022-05-10T10:10:31Z</dcterms:created>
  <dcterms:modified xsi:type="dcterms:W3CDTF">2022-08-17T06:06:05Z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3f054-68a0-48d0-8b86-1399f1f80ca2}">
  <ds:schemaRefs/>
</ds:datastoreItem>
</file>

<file path=customXml/itemProps3.xml><?xml version="1.0" encoding="utf-8"?>
<ds:datastoreItem xmlns:ds="http://schemas.openxmlformats.org/officeDocument/2006/customXml" ds:itemID="{3da37306-b7d3-47bf-9cc3-af711109b7af}">
  <ds:schemaRefs/>
</ds:datastoreItem>
</file>

<file path=customXml/itemProps4.xml><?xml version="1.0" encoding="utf-8"?>
<ds:datastoreItem xmlns:ds="http://schemas.openxmlformats.org/officeDocument/2006/customXml" ds:itemID="{ff21a9a2-a710-4828-a7be-9ba1ad5c9c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459</Characters>
  <Lines>0</Lines>
  <Paragraphs>0</Paragraphs>
  <TotalTime>157256162</TotalTime>
  <ScaleCrop>false</ScaleCrop>
  <LinksUpToDate>false</LinksUpToDate>
  <CharactersWithSpaces>465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cp:lastPrinted>2022-08-16T11:37:00Z</cp:lastPrinted>
  <dcterms:modified xsi:type="dcterms:W3CDTF">2022-08-24T09:17:30Z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