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工程质量监督手续核发事项办理服务指南</w:t>
      </w:r>
    </w:p>
    <w:p>
      <w:pPr>
        <w:adjustRightInd w:val="0"/>
        <w:snapToGrid w:val="0"/>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    </w:t>
      </w:r>
    </w:p>
    <w:p>
      <w:pPr>
        <w:adjustRightInd w:val="0"/>
        <w:snapToGrid w:val="0"/>
        <w:spacing w:line="560" w:lineRule="exact"/>
        <w:rPr>
          <w:rFonts w:hint="eastAsia" w:ascii="方正黑体_GBK" w:hAnsi="Times New Roman" w:eastAsia="方正黑体_GBK"/>
          <w:sz w:val="31"/>
          <w:szCs w:val="31"/>
        </w:rPr>
      </w:pPr>
      <w:r>
        <w:rPr>
          <w:rFonts w:hint="eastAsia" w:ascii="方正黑体_GBK" w:hAnsi="Times New Roman" w:eastAsia="方正黑体_GBK"/>
          <w:sz w:val="31"/>
          <w:szCs w:val="31"/>
        </w:rPr>
        <w:t>一、实施机关</w:t>
      </w:r>
    </w:p>
    <w:p>
      <w:pPr>
        <w:adjustRightInd w:val="0"/>
        <w:snapToGrid w:val="0"/>
        <w:spacing w:line="56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博湖县住房和城乡建设局</w:t>
      </w:r>
    </w:p>
    <w:p>
      <w:pPr>
        <w:adjustRightInd w:val="0"/>
        <w:snapToGrid w:val="0"/>
        <w:spacing w:line="560" w:lineRule="exact"/>
        <w:rPr>
          <w:rFonts w:hint="eastAsia" w:ascii="方正黑体_GBK" w:hAnsi="Times New Roman" w:eastAsia="方正黑体_GBK"/>
          <w:sz w:val="31"/>
          <w:szCs w:val="31"/>
        </w:rPr>
      </w:pPr>
      <w:r>
        <w:rPr>
          <w:rFonts w:hint="eastAsia" w:ascii="方正黑体_GBK" w:hAnsi="Times New Roman" w:eastAsia="方正黑体_GBK"/>
          <w:sz w:val="31"/>
          <w:szCs w:val="31"/>
        </w:rPr>
        <w:t>二、实施依据</w:t>
      </w:r>
    </w:p>
    <w:p>
      <w:pPr>
        <w:adjustRightInd w:val="0"/>
        <w:snapToGrid w:val="0"/>
        <w:spacing w:line="560" w:lineRule="exact"/>
        <w:ind w:firstLine="620" w:firstLineChars="200"/>
        <w:rPr>
          <w:rFonts w:hint="eastAsia" w:ascii="Times New Roman" w:hAnsi="Times New Roman" w:eastAsia="方正仿宋_GBK"/>
          <w:sz w:val="31"/>
          <w:szCs w:val="31"/>
        </w:rPr>
      </w:pPr>
      <w:r>
        <w:rPr>
          <w:rFonts w:ascii="Times New Roman" w:hAnsi="Times New Roman" w:eastAsia="方正仿宋_GBK"/>
          <w:sz w:val="31"/>
          <w:szCs w:val="31"/>
        </w:rPr>
        <w:t>《建设工程质量管理条例》</w:t>
      </w:r>
      <w:r>
        <w:rPr>
          <w:rFonts w:hint="eastAsia" w:ascii="Times New Roman" w:hAnsi="Times New Roman" w:eastAsia="方正仿宋_GBK"/>
          <w:sz w:val="31"/>
          <w:szCs w:val="31"/>
        </w:rPr>
        <w:t>《房屋建筑和市政基础设施工程质量监督管理规定》</w:t>
      </w:r>
    </w:p>
    <w:p>
      <w:pPr>
        <w:adjustRightInd w:val="0"/>
        <w:snapToGrid w:val="0"/>
        <w:spacing w:line="560" w:lineRule="exact"/>
        <w:rPr>
          <w:rFonts w:hint="eastAsia" w:ascii="方正黑体_GBK" w:hAnsi="Times New Roman" w:eastAsia="方正黑体_GBK"/>
          <w:sz w:val="31"/>
          <w:szCs w:val="31"/>
        </w:rPr>
      </w:pPr>
      <w:r>
        <w:rPr>
          <w:rFonts w:hint="eastAsia" w:ascii="方正黑体_GBK" w:hAnsi="Times New Roman" w:eastAsia="方正黑体_GBK"/>
          <w:sz w:val="31"/>
          <w:szCs w:val="31"/>
        </w:rPr>
        <w:t>三、受理条件</w:t>
      </w:r>
    </w:p>
    <w:p>
      <w:pPr>
        <w:adjustRightInd w:val="0"/>
        <w:snapToGrid w:val="0"/>
        <w:spacing w:line="56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网上申请，现场受理，并联审批。</w:t>
      </w:r>
    </w:p>
    <w:p>
      <w:pPr>
        <w:adjustRightInd w:val="0"/>
        <w:snapToGrid w:val="0"/>
        <w:spacing w:line="56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博湖县网上行政审批大厅提交申请；</w:t>
      </w:r>
    </w:p>
    <w:p>
      <w:pPr>
        <w:adjustRightInd w:val="0"/>
        <w:snapToGrid w:val="0"/>
        <w:spacing w:line="560" w:lineRule="exact"/>
        <w:rPr>
          <w:rFonts w:hint="eastAsia" w:ascii="方正黑体_GBK" w:hAnsi="Times New Roman" w:eastAsia="方正黑体_GBK"/>
          <w:sz w:val="31"/>
          <w:szCs w:val="31"/>
        </w:rPr>
      </w:pPr>
      <w:r>
        <w:rPr>
          <w:rFonts w:hint="eastAsia" w:ascii="方正黑体_GBK" w:hAnsi="Times New Roman" w:eastAsia="方正黑体_GBK"/>
          <w:sz w:val="31"/>
          <w:szCs w:val="31"/>
        </w:rPr>
        <w:t>四、办理材料</w:t>
      </w:r>
    </w:p>
    <w:p>
      <w:pPr>
        <w:adjustRightInd w:val="0"/>
        <w:snapToGrid w:val="0"/>
        <w:spacing w:line="560" w:lineRule="exact"/>
        <w:ind w:firstLine="620" w:firstLineChars="200"/>
        <w:rPr>
          <w:rFonts w:hint="eastAsia" w:ascii="Times New Roman" w:hAnsi="Times New Roman" w:eastAsia="方正仿宋_GBK"/>
          <w:sz w:val="31"/>
          <w:szCs w:val="31"/>
        </w:rPr>
      </w:pPr>
      <w:r>
        <w:rPr>
          <w:rFonts w:ascii="Times New Roman" w:hAnsi="Times New Roman" w:eastAsia="方正仿宋_GBK"/>
          <w:sz w:val="31"/>
          <w:szCs w:val="31"/>
        </w:rPr>
        <w:t>1、</w:t>
      </w:r>
      <w:r>
        <w:rPr>
          <w:rFonts w:hint="eastAsia" w:ascii="Times New Roman" w:hAnsi="Times New Roman" w:eastAsia="方正仿宋_GBK"/>
          <w:sz w:val="31"/>
          <w:szCs w:val="31"/>
        </w:rPr>
        <w:t>建设、施工、监理、设计、勘察单位法定代表人授权书和经授权的项目负责人签订的工程质量终身责任承诺书</w:t>
      </w:r>
      <w:r>
        <w:rPr>
          <w:rFonts w:ascii="Times New Roman" w:hAnsi="Times New Roman" w:eastAsia="方正仿宋_GBK"/>
          <w:sz w:val="31"/>
          <w:szCs w:val="31"/>
        </w:rPr>
        <w:t>；</w:t>
      </w:r>
    </w:p>
    <w:p>
      <w:pPr>
        <w:adjustRightInd w:val="0"/>
        <w:snapToGrid w:val="0"/>
        <w:spacing w:line="560" w:lineRule="exact"/>
        <w:ind w:firstLine="620" w:firstLineChars="200"/>
        <w:rPr>
          <w:rFonts w:hint="eastAsia" w:ascii="Times New Roman" w:hAnsi="Times New Roman" w:eastAsia="方正仿宋_GBK"/>
          <w:sz w:val="31"/>
          <w:szCs w:val="31"/>
        </w:rPr>
      </w:pPr>
      <w:r>
        <w:rPr>
          <w:rFonts w:ascii="Times New Roman" w:hAnsi="Times New Roman" w:eastAsia="方正仿宋_GBK"/>
          <w:sz w:val="31"/>
          <w:szCs w:val="31"/>
        </w:rPr>
        <w:t>2、</w:t>
      </w:r>
      <w:r>
        <w:rPr>
          <w:rFonts w:hint="eastAsia" w:ascii="Times New Roman" w:hAnsi="Times New Roman" w:eastAsia="方正仿宋_GBK"/>
          <w:sz w:val="31"/>
          <w:szCs w:val="31"/>
        </w:rPr>
        <w:t>施工、监理、设计、勘察单位的单位资质和人员资格证书；</w:t>
      </w:r>
      <w:r>
        <w:rPr>
          <w:rFonts w:ascii="Times New Roman" w:hAnsi="Times New Roman" w:eastAsia="方正仿宋_GBK"/>
          <w:sz w:val="31"/>
          <w:szCs w:val="31"/>
        </w:rPr>
        <w:t>施工、监理</w:t>
      </w:r>
      <w:r>
        <w:rPr>
          <w:rFonts w:hint="eastAsia" w:ascii="Times New Roman" w:hAnsi="Times New Roman" w:eastAsia="方正仿宋_GBK"/>
          <w:sz w:val="31"/>
          <w:szCs w:val="31"/>
        </w:rPr>
        <w:t>、设计、勘察单位的</w:t>
      </w:r>
      <w:r>
        <w:rPr>
          <w:rFonts w:ascii="Times New Roman" w:hAnsi="Times New Roman" w:eastAsia="方正仿宋_GBK"/>
          <w:sz w:val="31"/>
          <w:szCs w:val="31"/>
        </w:rPr>
        <w:t>中标</w:t>
      </w:r>
      <w:r>
        <w:rPr>
          <w:rFonts w:hint="eastAsia" w:ascii="Times New Roman" w:hAnsi="Times New Roman" w:eastAsia="方正仿宋_GBK"/>
          <w:sz w:val="31"/>
          <w:szCs w:val="31"/>
        </w:rPr>
        <w:t>文件或发包证明材料（或委托委派书）及</w:t>
      </w:r>
      <w:r>
        <w:rPr>
          <w:rFonts w:ascii="Times New Roman" w:hAnsi="Times New Roman" w:eastAsia="方正仿宋_GBK"/>
          <w:sz w:val="31"/>
          <w:szCs w:val="31"/>
        </w:rPr>
        <w:t>合同；</w:t>
      </w:r>
    </w:p>
    <w:p>
      <w:pPr>
        <w:adjustRightInd w:val="0"/>
        <w:snapToGrid w:val="0"/>
        <w:spacing w:line="560" w:lineRule="exact"/>
        <w:ind w:firstLine="620" w:firstLineChars="200"/>
        <w:rPr>
          <w:rFonts w:hint="eastAsia" w:ascii="Times New Roman" w:hAnsi="Times New Roman" w:eastAsia="方正仿宋_GBK"/>
          <w:sz w:val="31"/>
          <w:szCs w:val="31"/>
        </w:rPr>
      </w:pPr>
      <w:r>
        <w:rPr>
          <w:rFonts w:ascii="Times New Roman" w:hAnsi="Times New Roman" w:eastAsia="方正仿宋_GBK"/>
          <w:sz w:val="31"/>
          <w:szCs w:val="31"/>
        </w:rPr>
        <w:t>3、</w:t>
      </w:r>
      <w:r>
        <w:rPr>
          <w:rFonts w:hint="eastAsia" w:ascii="Times New Roman" w:hAnsi="Times New Roman" w:eastAsia="方正仿宋_GBK"/>
          <w:sz w:val="31"/>
          <w:szCs w:val="31"/>
        </w:rPr>
        <w:t>检测机构资质及项目负责人委托书、质量检测合同；商品混凝土单位资质、项目负责人及商品混凝土供应合同；</w:t>
      </w:r>
    </w:p>
    <w:p>
      <w:pPr>
        <w:adjustRightInd w:val="0"/>
        <w:snapToGrid w:val="0"/>
        <w:spacing w:line="560" w:lineRule="exact"/>
        <w:ind w:firstLine="620" w:firstLineChars="200"/>
        <w:rPr>
          <w:rFonts w:hint="eastAsia" w:ascii="Times New Roman" w:hAnsi="Times New Roman" w:eastAsia="方正仿宋_GBK"/>
          <w:sz w:val="31"/>
          <w:szCs w:val="31"/>
        </w:rPr>
      </w:pPr>
      <w:r>
        <w:rPr>
          <w:rFonts w:ascii="Times New Roman" w:hAnsi="Times New Roman" w:eastAsia="方正仿宋_GBK"/>
          <w:sz w:val="31"/>
          <w:szCs w:val="31"/>
        </w:rPr>
        <w:t>4、</w:t>
      </w:r>
      <w:r>
        <w:rPr>
          <w:rFonts w:hint="eastAsia" w:ascii="Times New Roman" w:hAnsi="Times New Roman" w:eastAsia="方正仿宋_GBK"/>
          <w:sz w:val="31"/>
          <w:szCs w:val="31"/>
        </w:rPr>
        <w:t>有关质量的施工组织设计及各专项方案；</w:t>
      </w:r>
    </w:p>
    <w:p>
      <w:pPr>
        <w:adjustRightInd w:val="0"/>
        <w:snapToGrid w:val="0"/>
        <w:spacing w:line="560" w:lineRule="exact"/>
        <w:ind w:firstLine="620" w:firstLineChars="200"/>
        <w:rPr>
          <w:rFonts w:hint="eastAsia" w:ascii="Times New Roman" w:hAnsi="Times New Roman" w:eastAsia="方正仿宋_GBK"/>
          <w:sz w:val="31"/>
          <w:szCs w:val="31"/>
        </w:rPr>
      </w:pPr>
      <w:r>
        <w:rPr>
          <w:rFonts w:hint="eastAsia" w:ascii="Times New Roman" w:hAnsi="Times New Roman" w:eastAsia="方正仿宋_GBK"/>
          <w:sz w:val="31"/>
          <w:szCs w:val="31"/>
        </w:rPr>
        <w:t>注：第1.2.3项提供电子版上传新疆工程建设云平台、纸质版资料装盒；第4项纸质版资料装盒。</w:t>
      </w:r>
    </w:p>
    <w:p>
      <w:pPr>
        <w:adjustRightInd w:val="0"/>
        <w:snapToGrid w:val="0"/>
        <w:spacing w:line="560" w:lineRule="exact"/>
        <w:rPr>
          <w:rFonts w:hint="eastAsia" w:ascii="方正黑体_GBK" w:hAnsi="Times New Roman" w:eastAsia="方正黑体_GBK"/>
          <w:sz w:val="31"/>
          <w:szCs w:val="31"/>
        </w:rPr>
      </w:pPr>
      <w:r>
        <w:rPr>
          <w:rFonts w:hint="eastAsia" w:ascii="方正黑体_GBK" w:hAnsi="Times New Roman" w:eastAsia="方正黑体_GBK"/>
          <w:sz w:val="31"/>
          <w:szCs w:val="31"/>
        </w:rPr>
        <w:t>五、办理流程图</w:t>
      </w:r>
    </w:p>
    <w:p>
      <w:pPr>
        <w:jc w:val="left"/>
        <w:rPr>
          <w:rFonts w:hint="eastAsia"/>
        </w:rPr>
      </w:pPr>
      <w:r>
        <w:pict>
          <v:group id="_x0000_s1026" o:spid="_x0000_s1026" o:spt="203" style="height:366.8pt;width:454.7pt;" coordorigin="3101,2296" coordsize="6066,4900">
            <o:lock v:ext="edit" text="t" aspectratio="t"/>
            <v:shape id="_x0000_s1027" o:spid="_x0000_s1027" o:spt="75" type="#_x0000_t75" style="position:absolute;left:3101;top:2296;height:4900;width:6066;" filled="f" o:preferrelative="f" stroked="f" coordsize="21600,21600">
              <v:path/>
              <v:fill on="f" focussize="0,0"/>
              <v:stroke on="f"/>
              <v:imagedata o:title=""/>
              <o:lock v:ext="edit" text="t" aspectratio="t"/>
            </v:shape>
            <v:shape id="_x0000_s1028" o:spid="_x0000_s1028" o:spt="109" type="#_x0000_t109" style="position:absolute;left:4553;top:2544;height:709;width:2818;" coordsize="21600,21600">
              <v:path/>
              <v:fill focussize="0,0"/>
              <v:stroke/>
              <v:imagedata o:title=""/>
              <o:lock v:ext="edit"/>
              <v:textbox inset="9.44pt,4.72pt,9.44pt,4.72pt">
                <w:txbxContent>
                  <w:p>
                    <w:pPr>
                      <w:jc w:val="center"/>
                      <w:rPr>
                        <w:rFonts w:hint="eastAsia"/>
                        <w:sz w:val="24"/>
                      </w:rPr>
                    </w:pPr>
                    <w:r>
                      <w:rPr>
                        <w:rFonts w:hint="eastAsia"/>
                        <w:sz w:val="24"/>
                      </w:rPr>
                      <w:t>建设单位以申请资料清单准备资料并且根据要求上传资料</w:t>
                    </w:r>
                  </w:p>
                </w:txbxContent>
              </v:textbox>
            </v:shape>
            <v:shape id="_x0000_s1029" o:spid="_x0000_s1029" o:spt="109" type="#_x0000_t109" style="position:absolute;left:4553;top:3525;height:407;width:2818;" coordsize="21600,21600">
              <v:path/>
              <v:fill focussize="0,0"/>
              <v:stroke/>
              <v:imagedata o:title=""/>
              <o:lock v:ext="edit"/>
              <v:textbox inset="9.44pt,4.72pt,9.44pt,4.72pt">
                <w:txbxContent>
                  <w:p>
                    <w:pPr>
                      <w:jc w:val="center"/>
                      <w:rPr>
                        <w:rFonts w:hint="eastAsia"/>
                        <w:sz w:val="24"/>
                      </w:rPr>
                    </w:pPr>
                    <w:r>
                      <w:rPr>
                        <w:rFonts w:hint="eastAsia"/>
                        <w:sz w:val="24"/>
                      </w:rPr>
                      <w:t>建设单位提出申请</w:t>
                    </w:r>
                  </w:p>
                </w:txbxContent>
              </v:textbox>
            </v:shape>
            <v:shape id="_x0000_s1030" o:spid="_x0000_s1030" o:spt="109" type="#_x0000_t109" style="position:absolute;left:4553;top:4205;height:406;width:2818;" coordsize="21600,21600">
              <v:path/>
              <v:fill focussize="0,0"/>
              <v:stroke/>
              <v:imagedata o:title=""/>
              <o:lock v:ext="edit"/>
              <v:textbox inset="9.44pt,4.72pt,9.44pt,4.72pt">
                <w:txbxContent>
                  <w:p>
                    <w:pPr>
                      <w:jc w:val="center"/>
                      <w:rPr>
                        <w:rFonts w:hint="eastAsia"/>
                        <w:sz w:val="24"/>
                      </w:rPr>
                    </w:pPr>
                    <w:r>
                      <w:rPr>
                        <w:rFonts w:hint="eastAsia"/>
                        <w:sz w:val="24"/>
                      </w:rPr>
                      <w:t>接收窗口接收材料并审核</w:t>
                    </w:r>
                  </w:p>
                </w:txbxContent>
              </v:textbox>
            </v:shape>
            <v:line id="_x0000_s1031" o:spid="_x0000_s1031" o:spt="20" style="position:absolute;left:5962;top:3933;height:272;width:0;" coordsize="21600,21600">
              <v:path arrowok="t"/>
              <v:fill focussize="0,0"/>
              <v:stroke endarrow="block"/>
              <v:imagedata o:title=""/>
              <o:lock v:ext="edit"/>
            </v:line>
            <v:shape id="_x0000_s1032" o:spid="_x0000_s1032" o:spt="109" type="#_x0000_t109" style="position:absolute;left:3302;top:5020;height:406;width:2503;" coordsize="21600,21600">
              <v:path/>
              <v:fill focussize="0,0"/>
              <v:stroke/>
              <v:imagedata o:title=""/>
              <o:lock v:ext="edit"/>
              <v:textbox inset="9.44pt,4.72pt,9.44pt,4.72pt">
                <w:txbxContent>
                  <w:p>
                    <w:pPr>
                      <w:jc w:val="center"/>
                      <w:rPr>
                        <w:rFonts w:hint="eastAsia"/>
                        <w:sz w:val="24"/>
                      </w:rPr>
                    </w:pPr>
                    <w:r>
                      <w:rPr>
                        <w:rFonts w:hint="eastAsia"/>
                        <w:sz w:val="24"/>
                      </w:rPr>
                      <w:t>资料齐全且符合法定形式</w:t>
                    </w:r>
                  </w:p>
                </w:txbxContent>
              </v:textbox>
            </v:shape>
            <v:shape id="_x0000_s1033" o:spid="_x0000_s1033" o:spt="109" type="#_x0000_t109" style="position:absolute;left:5962;top:5020;height:406;width:2689;" coordsize="21600,21600">
              <v:path/>
              <v:fill focussize="0,0"/>
              <v:stroke/>
              <v:imagedata o:title=""/>
              <o:lock v:ext="edit"/>
              <v:textbox inset="9.44pt,4.72pt,9.44pt,4.72pt">
                <w:txbxContent>
                  <w:p>
                    <w:pPr>
                      <w:jc w:val="center"/>
                      <w:rPr>
                        <w:rFonts w:hint="eastAsia"/>
                        <w:sz w:val="24"/>
                      </w:rPr>
                    </w:pPr>
                    <w:r>
                      <w:rPr>
                        <w:rFonts w:hint="eastAsia"/>
                        <w:sz w:val="24"/>
                      </w:rPr>
                      <w:t>资料不齐全或不符合法定形式</w:t>
                    </w:r>
                  </w:p>
                </w:txbxContent>
              </v:textbox>
            </v:shape>
            <v:line id="_x0000_s1034" o:spid="_x0000_s1034" o:spt="20" style="position:absolute;left:5179;top:4612;height:408;width:0;" coordsize="21600,21600">
              <v:path arrowok="t"/>
              <v:fill focussize="0,0"/>
              <v:stroke endarrow="block"/>
              <v:imagedata o:title=""/>
              <o:lock v:ext="edit"/>
            </v:line>
            <v:line id="_x0000_s1035" o:spid="_x0000_s1035" o:spt="20" style="position:absolute;left:6745;top:4612;height:408;width:0;" coordsize="21600,21600">
              <v:path arrowok="t"/>
              <v:fill focussize="0,0"/>
              <v:stroke endarrow="block"/>
              <v:imagedata o:title=""/>
              <o:lock v:ext="edit"/>
            </v:line>
            <v:shape id="_x0000_s1036" o:spid="_x0000_s1036" o:spt="109" type="#_x0000_t109" style="position:absolute;left:3771;top:6243;height:759;width:2348;" coordsize="21600,21600">
              <v:path/>
              <v:fill focussize="0,0"/>
              <v:stroke/>
              <v:imagedata o:title=""/>
              <o:lock v:ext="edit"/>
              <v:textbox inset="9.44pt,4.72pt,9.44pt,4.72pt">
                <w:txbxContent>
                  <w:p>
                    <w:pPr>
                      <w:jc w:val="center"/>
                      <w:rPr>
                        <w:rFonts w:hint="eastAsia"/>
                        <w:sz w:val="24"/>
                      </w:rPr>
                    </w:pPr>
                    <w:r>
                      <w:rPr>
                        <w:rFonts w:hint="eastAsia"/>
                        <w:sz w:val="24"/>
                      </w:rPr>
                      <w:t>出具质量、安全监督登记表</w:t>
                    </w:r>
                  </w:p>
                  <w:p>
                    <w:pPr>
                      <w:jc w:val="center"/>
                      <w:rPr>
                        <w:rFonts w:hint="eastAsia"/>
                        <w:sz w:val="24"/>
                      </w:rPr>
                    </w:pPr>
                    <w:r>
                      <w:rPr>
                        <w:rFonts w:hint="eastAsia"/>
                        <w:sz w:val="24"/>
                      </w:rPr>
                      <w:t>和告知书、人防质量登记表</w:t>
                    </w:r>
                  </w:p>
                  <w:p>
                    <w:pPr>
                      <w:jc w:val="center"/>
                      <w:rPr>
                        <w:rFonts w:hint="eastAsia"/>
                        <w:sz w:val="24"/>
                      </w:rPr>
                    </w:pPr>
                    <w:r>
                      <w:rPr>
                        <w:rFonts w:hint="eastAsia"/>
                        <w:sz w:val="24"/>
                      </w:rPr>
                      <w:t>和人防质量方案</w:t>
                    </w:r>
                  </w:p>
                </w:txbxContent>
              </v:textbox>
            </v:shape>
            <v:line id="_x0000_s1037" o:spid="_x0000_s1037" o:spt="20" style="position:absolute;left:4866;top:5427;height:817;width:1;" coordsize="21600,21600">
              <v:path arrowok="t"/>
              <v:fill focussize="0,0"/>
              <v:stroke endarrow="block"/>
              <v:imagedata o:title=""/>
              <o:lock v:ext="edit"/>
            </v:line>
            <v:shape id="_x0000_s1038" o:spid="_x0000_s1038" o:spt="109" type="#_x0000_t109" style="position:absolute;left:3614;top:5563;height:408;width:782;" coordsize="21600,21600">
              <v:path/>
              <v:fill focussize="0,0"/>
              <v:stroke/>
              <v:imagedata o:title=""/>
              <o:lock v:ext="edit"/>
              <v:textbox inset="9.44pt,4.72pt,9.44pt,4.72pt">
                <w:txbxContent>
                  <w:p>
                    <w:pPr>
                      <w:jc w:val="center"/>
                      <w:rPr>
                        <w:rFonts w:hint="eastAsia"/>
                        <w:sz w:val="24"/>
                      </w:rPr>
                    </w:pPr>
                    <w:r>
                      <w:rPr>
                        <w:rFonts w:hint="eastAsia"/>
                        <w:sz w:val="24"/>
                      </w:rPr>
                      <w:t>受理</w:t>
                    </w:r>
                  </w:p>
                </w:txbxContent>
              </v:textbox>
            </v:shape>
            <v:line id="_x0000_s1039" o:spid="_x0000_s1039" o:spt="20" style="position:absolute;left:8651;top:5292;height:1;width:441;" coordsize="21600,21600">
              <v:path arrowok="t"/>
              <v:fill focussize="0,0"/>
              <v:stroke/>
              <v:imagedata o:title=""/>
              <o:lock v:ext="edit"/>
            </v:line>
            <v:line id="_x0000_s1040" o:spid="_x0000_s1040" o:spt="20" style="position:absolute;left:9092;top:3797;flip:y;height:1495;width:1;" coordsize="21600,21600">
              <v:path arrowok="t"/>
              <v:fill focussize="0,0"/>
              <v:stroke/>
              <v:imagedata o:title=""/>
              <o:lock v:ext="edit"/>
            </v:line>
            <v:line id="_x0000_s1041" o:spid="_x0000_s1041" o:spt="20" style="position:absolute;left:7371;top:3797;flip:x;height:1;width:1721;" coordsize="21600,21600">
              <v:path arrowok="t"/>
              <v:fill focussize="0,0"/>
              <v:stroke endarrow="block"/>
              <v:imagedata o:title=""/>
              <o:lock v:ext="edit"/>
            </v:line>
            <v:shape id="_x0000_s1042" o:spid="_x0000_s1042" o:spt="109" type="#_x0000_t109" style="position:absolute;left:7527;top:3933;height:951;width:1409;" coordsize="21600,21600">
              <v:path/>
              <v:fill focussize="0,0"/>
              <v:stroke/>
              <v:imagedata o:title=""/>
              <o:lock v:ext="edit"/>
              <v:textbox inset="9.44pt,4.72pt,9.44pt,4.72pt">
                <w:txbxContent>
                  <w:p>
                    <w:pPr>
                      <w:jc w:val="center"/>
                      <w:rPr>
                        <w:rFonts w:hint="eastAsia"/>
                        <w:sz w:val="24"/>
                      </w:rPr>
                    </w:pPr>
                    <w:r>
                      <w:rPr>
                        <w:rFonts w:hint="eastAsia"/>
                        <w:sz w:val="24"/>
                      </w:rPr>
                      <w:t>以口头方式一次性告知需要补正的全部内容</w:t>
                    </w:r>
                  </w:p>
                </w:txbxContent>
              </v:textbox>
            </v:shape>
            <v:line id="_x0000_s1043" o:spid="_x0000_s1043" o:spt="20" style="position:absolute;left:5962;top:3253;height:272;width:0;" stroked="t" coordsize="21600,21600">
              <v:path arrowok="t"/>
              <v:fill focussize="0,0"/>
              <v:stroke endarrow="block"/>
              <v:imagedata o:title=""/>
              <o:lock v:ext="edit"/>
              <o:callout minusx="t" minusy="t"/>
            </v:line>
            <w10:wrap type="none"/>
            <w10:anchorlock/>
          </v:group>
        </w:pict>
      </w:r>
      <w:r>
        <w:rPr>
          <w:rFonts w:hint="eastAsia" w:ascii="方正黑体_GBK" w:hAnsi="Times New Roman" w:eastAsia="方正黑体_GBK"/>
          <w:sz w:val="31"/>
          <w:szCs w:val="31"/>
        </w:rPr>
        <w:t>六、办理时限</w:t>
      </w:r>
      <w:r>
        <w:rPr>
          <w:rFonts w:hint="eastAsia"/>
        </w:rPr>
        <w:t>：</w:t>
      </w:r>
      <w:r>
        <w:rPr>
          <w:rFonts w:hint="eastAsia" w:ascii="Times New Roman" w:hAnsi="Times New Roman" w:eastAsia="方正仿宋_GBK"/>
          <w:sz w:val="31"/>
          <w:szCs w:val="31"/>
        </w:rPr>
        <w:t>5个工作日</w:t>
      </w:r>
    </w:p>
    <w:p>
      <w:pPr>
        <w:adjustRightInd w:val="0"/>
        <w:snapToGrid w:val="0"/>
        <w:spacing w:line="560" w:lineRule="exact"/>
        <w:rPr>
          <w:rFonts w:hint="eastAsia" w:ascii="方正黑体_GBK" w:hAnsi="Times New Roman" w:eastAsia="方正黑体_GBK"/>
          <w:sz w:val="31"/>
          <w:szCs w:val="31"/>
        </w:rPr>
      </w:pPr>
      <w:r>
        <w:rPr>
          <w:rFonts w:hint="eastAsia" w:ascii="方正黑体_GBK" w:hAnsi="Times New Roman" w:eastAsia="方正黑体_GBK"/>
          <w:sz w:val="31"/>
          <w:szCs w:val="31"/>
        </w:rPr>
        <w:t>七、收费标准：</w:t>
      </w:r>
      <w:r>
        <w:rPr>
          <w:rFonts w:hint="eastAsia" w:ascii="Times New Roman" w:hAnsi="Times New Roman" w:eastAsia="方正仿宋_GBK"/>
          <w:sz w:val="31"/>
          <w:szCs w:val="31"/>
        </w:rPr>
        <w:t>不收费</w:t>
      </w:r>
    </w:p>
    <w:p>
      <w:pPr>
        <w:spacing w:line="560" w:lineRule="exact"/>
        <w:jc w:val="left"/>
        <w:rPr>
          <w:rFonts w:ascii="Times New Roman" w:hAnsi="Times New Roman" w:eastAsia="方正仿宋_GBK"/>
          <w:sz w:val="31"/>
          <w:szCs w:val="31"/>
        </w:rPr>
      </w:pPr>
      <w:r>
        <w:rPr>
          <w:rFonts w:hint="eastAsia" w:ascii="方正黑体_GBK" w:hAnsi="Times New Roman" w:eastAsia="方正黑体_GBK"/>
          <w:sz w:val="31"/>
          <w:szCs w:val="31"/>
        </w:rPr>
        <w:t>八、办理地址：</w:t>
      </w:r>
      <w:r>
        <w:rPr>
          <w:rFonts w:ascii="Times New Roman" w:hAnsi="Times New Roman" w:eastAsia="方正仿宋_GBK"/>
          <w:sz w:val="31"/>
          <w:szCs w:val="31"/>
        </w:rPr>
        <w:t>博湖农商银行二楼行政服务中心57号窗口（博湖县博湖镇光</w:t>
      </w:r>
      <w:r>
        <w:rPr>
          <w:rFonts w:hint="eastAsia" w:ascii="Times New Roman" w:hAnsi="Times New Roman" w:eastAsia="方正仿宋_GBK"/>
          <w:sz w:val="31"/>
          <w:szCs w:val="31"/>
          <w:lang w:eastAsia="zh-CN"/>
        </w:rPr>
        <w:t>华</w:t>
      </w:r>
      <w:r>
        <w:rPr>
          <w:rFonts w:ascii="Times New Roman" w:hAnsi="Times New Roman" w:eastAsia="方正仿宋_GBK"/>
          <w:sz w:val="31"/>
          <w:szCs w:val="31"/>
        </w:rPr>
        <w:t>南路80号），联系电话：0996-6624917</w:t>
      </w:r>
    </w:p>
    <w:p>
      <w:pPr>
        <w:adjustRightInd w:val="0"/>
        <w:snapToGrid w:val="0"/>
        <w:spacing w:line="560" w:lineRule="exact"/>
        <w:rPr>
          <w:rFonts w:hint="eastAsia" w:ascii="方正黑体_GBK" w:hAnsi="Times New Roman" w:eastAsia="方正黑体_GBK"/>
          <w:sz w:val="31"/>
          <w:szCs w:val="31"/>
        </w:rPr>
      </w:pPr>
      <w:r>
        <w:rPr>
          <w:rFonts w:hint="eastAsia" w:ascii="方正黑体_GBK" w:hAnsi="Times New Roman" w:eastAsia="方正黑体_GBK"/>
          <w:sz w:val="31"/>
          <w:szCs w:val="31"/>
        </w:rPr>
        <w:t>九、办理时间：星期一至星期五（法定节假日除外）</w:t>
      </w:r>
    </w:p>
    <w:p>
      <w:pPr>
        <w:adjustRightInd w:val="0"/>
        <w:snapToGrid w:val="0"/>
        <w:spacing w:line="560" w:lineRule="exact"/>
        <w:ind w:firstLine="640" w:firstLineChars="200"/>
        <w:rPr>
          <w:rFonts w:hint="eastAsia" w:ascii="Times New Roman" w:hAnsi="Times New Roman" w:eastAsia="方正仿宋_GBK"/>
          <w:sz w:val="32"/>
          <w:szCs w:val="32"/>
          <w:lang w:eastAsia="zh-CN"/>
        </w:rPr>
      </w:pPr>
      <w:r>
        <w:rPr>
          <w:rFonts w:ascii="Times New Roman" w:hAnsi="Times New Roman" w:eastAsia="方正仿宋_GBK"/>
          <w:sz w:val="32"/>
          <w:szCs w:val="32"/>
        </w:rPr>
        <w:t>周一至周五上午</w:t>
      </w:r>
      <w:r>
        <w:rPr>
          <w:rFonts w:hint="eastAsia" w:ascii="Times New Roman" w:hAnsi="Times New Roman" w:eastAsia="方正仿宋_GBK"/>
          <w:sz w:val="32"/>
          <w:szCs w:val="32"/>
        </w:rPr>
        <w:t>10</w:t>
      </w:r>
      <w:r>
        <w:rPr>
          <w:rFonts w:ascii="Times New Roman" w:hAnsi="Times New Roman" w:eastAsia="方正仿宋_GBK"/>
          <w:sz w:val="32"/>
          <w:szCs w:val="32"/>
        </w:rPr>
        <w:t>:</w:t>
      </w:r>
      <w:r>
        <w:rPr>
          <w:rFonts w:hint="eastAsia" w:ascii="Times New Roman" w:hAnsi="Times New Roman" w:eastAsia="方正仿宋_GBK"/>
          <w:sz w:val="32"/>
          <w:szCs w:val="32"/>
        </w:rPr>
        <w:t>0</w:t>
      </w:r>
      <w:r>
        <w:rPr>
          <w:rFonts w:ascii="Times New Roman" w:hAnsi="Times New Roman" w:eastAsia="方正仿宋_GBK"/>
          <w:sz w:val="32"/>
          <w:szCs w:val="32"/>
        </w:rPr>
        <w:t>0-1</w:t>
      </w:r>
      <w:r>
        <w:rPr>
          <w:rFonts w:hint="eastAsia" w:ascii="Times New Roman" w:hAnsi="Times New Roman" w:eastAsia="方正仿宋_GBK"/>
          <w:sz w:val="32"/>
          <w:szCs w:val="32"/>
        </w:rPr>
        <w:t>4</w:t>
      </w:r>
      <w:r>
        <w:rPr>
          <w:rFonts w:ascii="Times New Roman" w:hAnsi="Times New Roman" w:eastAsia="方正仿宋_GBK"/>
          <w:sz w:val="32"/>
          <w:szCs w:val="32"/>
        </w:rPr>
        <w:t>:</w:t>
      </w:r>
      <w:r>
        <w:rPr>
          <w:rFonts w:hint="eastAsia" w:ascii="Times New Roman" w:hAnsi="Times New Roman" w:eastAsia="方正仿宋_GBK"/>
          <w:sz w:val="32"/>
          <w:szCs w:val="32"/>
        </w:rPr>
        <w:t>0</w:t>
      </w:r>
      <w:r>
        <w:rPr>
          <w:rFonts w:ascii="Times New Roman" w:hAnsi="Times New Roman" w:eastAsia="方正仿宋_GBK"/>
          <w:sz w:val="32"/>
          <w:szCs w:val="32"/>
        </w:rPr>
        <w:t>0；下午16:00-</w:t>
      </w:r>
      <w:r>
        <w:rPr>
          <w:rFonts w:hint="eastAsia" w:ascii="Times New Roman" w:hAnsi="Times New Roman" w:eastAsia="方正仿宋_GBK"/>
          <w:sz w:val="32"/>
          <w:szCs w:val="32"/>
        </w:rPr>
        <w:t>20</w:t>
      </w:r>
      <w:r>
        <w:rPr>
          <w:rFonts w:ascii="Times New Roman" w:hAnsi="Times New Roman" w:eastAsia="方正仿宋_GBK"/>
          <w:sz w:val="32"/>
          <w:szCs w:val="32"/>
        </w:rPr>
        <w:t>:</w:t>
      </w:r>
      <w:r>
        <w:rPr>
          <w:rFonts w:hint="eastAsia" w:ascii="Times New Roman" w:hAnsi="Times New Roman" w:eastAsia="方正仿宋_GBK"/>
          <w:sz w:val="32"/>
          <w:szCs w:val="32"/>
        </w:rPr>
        <w:t>0</w:t>
      </w:r>
      <w:r>
        <w:rPr>
          <w:rFonts w:ascii="Times New Roman" w:hAnsi="Times New Roman" w:eastAsia="方正仿宋_GBK"/>
          <w:sz w:val="32"/>
          <w:szCs w:val="32"/>
        </w:rPr>
        <w:t>0（夏季）</w:t>
      </w:r>
      <w:r>
        <w:rPr>
          <w:rFonts w:hint="eastAsia" w:ascii="Times New Roman" w:hAnsi="Times New Roman" w:eastAsia="方正仿宋_GBK"/>
          <w:sz w:val="32"/>
          <w:szCs w:val="32"/>
          <w:lang w:eastAsia="zh-CN"/>
        </w:rPr>
        <w:t>。</w:t>
      </w:r>
    </w:p>
    <w:p>
      <w:pPr>
        <w:adjustRightInd w:val="0"/>
        <w:snapToGrid w:val="0"/>
        <w:spacing w:line="56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周一至周五上午10:00-14:00；下午</w:t>
      </w:r>
      <w:r>
        <w:rPr>
          <w:rFonts w:hint="eastAsia" w:ascii="Times New Roman" w:hAnsi="Times New Roman" w:eastAsia="方正仿宋_GBK"/>
          <w:sz w:val="32"/>
          <w:szCs w:val="32"/>
          <w:lang w:val="en-US" w:eastAsia="zh-CN"/>
        </w:rPr>
        <w:t>15</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3</w:t>
      </w:r>
      <w:bookmarkStart w:id="0" w:name="_GoBack"/>
      <w:bookmarkEnd w:id="0"/>
      <w:r>
        <w:rPr>
          <w:rFonts w:ascii="Times New Roman" w:hAnsi="Times New Roman" w:eastAsia="方正仿宋_GBK"/>
          <w:sz w:val="32"/>
          <w:szCs w:val="32"/>
        </w:rPr>
        <w:t>0-19:30（冬季）。</w:t>
      </w:r>
    </w:p>
    <w:p>
      <w:pPr>
        <w:adjustRightInd w:val="0"/>
        <w:snapToGrid w:val="0"/>
        <w:spacing w:line="560" w:lineRule="exact"/>
        <w:rPr>
          <w:rFonts w:hint="eastAsia" w:ascii="方正黑体_GBK" w:hAnsi="Times New Roman" w:eastAsia="方正黑体_GBK"/>
          <w:sz w:val="31"/>
          <w:szCs w:val="31"/>
        </w:rPr>
      </w:pPr>
      <w:r>
        <w:rPr>
          <w:rFonts w:hint="eastAsia" w:ascii="方正黑体_GBK" w:hAnsi="Times New Roman" w:eastAsia="方正黑体_GBK"/>
          <w:sz w:val="31"/>
          <w:szCs w:val="31"/>
        </w:rPr>
        <w:t>十、常见问题：</w:t>
      </w:r>
    </w:p>
    <w:p>
      <w:pPr>
        <w:adjustRightInd w:val="0"/>
        <w:snapToGrid w:val="0"/>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无</w:t>
      </w: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YwNmMwMjM4MjRmOGJhMTA5MGJhNDA3ZjE3OTE1OGQifQ=="/>
  </w:docVars>
  <w:rsids>
    <w:rsidRoot w:val="00000000"/>
    <w:rsid w:val="1C9269CA"/>
    <w:rsid w:val="61053A3B"/>
    <w:rsid w:val="6A022605"/>
  </w:rsids>
  <m:mathPr>
    <m:mathFont m:val="Cambria Math"/>
    <m:brkBin m:val="before"/>
    <m:brkBinSub m:val="--"/>
    <m:smallFrac m:val="0"/>
    <m:dispDef/>
    <m:lMargin m:val="0"/>
    <m:rMargin m:val="0"/>
    <m:defJc m:val="centerGroup"/>
    <m:preSp m:val="0"/>
    <m:postSp m:val="0"/>
    <m:interSp m:val="0"/>
    <m:intraSp m:val="0"/>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2">
    <w:name w:val="Normal Table"/>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paragraph" w:customStyle="1" w:styleId="6">
    <w:name w:val="标题 21"/>
    <w:basedOn w:val="1"/>
    <w:next w:val="1"/>
    <w:link w:val="8"/>
    <w:qFormat/>
    <w:uiPriority w:val="0"/>
    <w:pPr>
      <w:widowControl/>
      <w:ind w:firstLine="632" w:firstLineChars="200"/>
      <w:jc w:val="left"/>
      <w:outlineLvl w:val="1"/>
    </w:pPr>
    <w:rPr>
      <w:rFonts w:ascii="方正黑体_GBK" w:hAnsi="黑体" w:cs="宋体"/>
      <w:sz w:val="32"/>
      <w:szCs w:val="32"/>
    </w:rPr>
  </w:style>
  <w:style w:type="character" w:customStyle="1" w:styleId="7">
    <w:name w:val="默认段落字体1"/>
    <w:semiHidden/>
    <w:uiPriority w:val="0"/>
  </w:style>
  <w:style w:type="character" w:customStyle="1" w:styleId="8">
    <w:name w:val="标题 2 Char"/>
    <w:basedOn w:val="7"/>
    <w:link w:val="6"/>
    <w:uiPriority w:val="0"/>
    <w:rPr>
      <w:rFonts w:ascii="方正黑体_GBK" w:hAnsi="黑体" w:cs="宋体"/>
      <w:kern w:val="2"/>
      <w:sz w:val="32"/>
      <w:szCs w:val="32"/>
    </w:rPr>
  </w:style>
  <w:style w:type="paragraph" w:customStyle="1" w:styleId="9">
    <w:name w:val="页眉1"/>
    <w:basedOn w:val="1"/>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7"/>
    <w:uiPriority w:val="0"/>
    <w:rPr>
      <w:rFonts w:ascii="Calibri" w:hAnsi="Calibri"/>
      <w:kern w:val="2"/>
      <w:sz w:val="18"/>
      <w:szCs w:val="18"/>
    </w:rPr>
  </w:style>
  <w:style w:type="paragraph" w:customStyle="1" w:styleId="11">
    <w:name w:val="页脚1"/>
    <w:basedOn w:val="1"/>
    <w:uiPriority w:val="0"/>
    <w:pPr>
      <w:tabs>
        <w:tab w:val="center" w:pos="4153"/>
        <w:tab w:val="right" w:pos="8306"/>
      </w:tabs>
      <w:snapToGrid w:val="0"/>
      <w:jc w:val="left"/>
    </w:pPr>
    <w:rPr>
      <w:sz w:val="18"/>
      <w:szCs w:val="18"/>
    </w:rPr>
  </w:style>
  <w:style w:type="character" w:customStyle="1" w:styleId="12">
    <w:name w:val="页脚 Char"/>
    <w:basedOn w:val="7"/>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26"/>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2022-08-17T17:43:00Z</dcterms:created>
  <dcterms:modified xsi:type="dcterms:W3CDTF">2022-08-17T17:43:00Z</dcterms:modified>
</cp:coreProperties>
</file>

<file path=customXml/item3.xml><?xml version="1.0" encoding="utf-8"?>
<Properties xmlns:vt="http://schemas.openxmlformats.org/officeDocument/2006/docPropsVTypes" xmlns="http://schemas.openxmlformats.org/officeDocument/2006/extended-properties">
  <Template>Normal</Template>
  <TotalTime>2</TotalTime>
  <Pages>2</Pages>
  <Words>89</Words>
  <Characters>511</Characters>
  <Application>Microsoft Office Word</Application>
  <DocSecurity>0</DocSecurity>
  <Lines>4</Lines>
  <Paragraphs>1</Paragraphs>
  <CharactersWithSpaces>599</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2052-11.1.0.11339</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0c19ba-82fd-4210-a1f0-98ba6eb1a528}">
  <ds:schemaRefs/>
</ds:datastoreItem>
</file>

<file path=customXml/itemProps3.xml><?xml version="1.0" encoding="utf-8"?>
<ds:datastoreItem xmlns:ds="http://schemas.openxmlformats.org/officeDocument/2006/customXml" ds:itemID="{a54b36fb-815c-452c-8179-515961886469}">
  <ds:schemaRefs/>
</ds:datastoreItem>
</file>

<file path=customXml/itemProps4.xml><?xml version="1.0" encoding="utf-8"?>
<ds:datastoreItem xmlns:ds="http://schemas.openxmlformats.org/officeDocument/2006/customXml" ds:itemID="{fea45057-3148-4bd1-b081-3adb29735765}">
  <ds:schemaRefs/>
</ds:datastoreItem>
</file>

<file path=docProps/app.xml><?xml version="1.0" encoding="utf-8"?>
<Properties xmlns="http://schemas.openxmlformats.org/officeDocument/2006/extended-properties" xmlns:vt="http://schemas.openxmlformats.org/officeDocument/2006/docPropsVTypes">
  <Template>Normal</Template>
  <Pages>2</Pages>
  <Words>488</Words>
  <Characters>548</Characters>
  <Lines>4</Lines>
  <Paragraphs>1</Paragraphs>
  <TotalTime>4</TotalTime>
  <ScaleCrop>false</ScaleCrop>
  <LinksUpToDate>false</LinksUpToDate>
  <CharactersWithSpaces>548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2022-08-17T17:43:00Z</dcterms:created>
  <dc:creator>Administrator</dc:creator>
  <cp:lastModifiedBy>Administrator</cp:lastModifiedBy>
  <dcterms:modified xsi:type="dcterms:W3CDTF">2022-12-15T09:48:48Z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C025273723B54C168FDEAA2F8953FB96</vt:lpwstr>
  </property>
</Properties>
</file>