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eastAsia="zh-CN"/>
        </w:rPr>
        <w:t>博湖县自然资源局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建设用地改变用途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审批</w:t>
      </w:r>
    </w:p>
    <w:p>
      <w:pPr>
        <w:jc w:val="center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提交资料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1、改变土地用途的申请报告；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2、法人身份证明书、委托人身份证明书；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3、授权委托书；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4、国有土地使用证或不动产权证；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5、选址意见书或规划设计条件、蓝线图；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6、划拨决定书或土地出让合同书；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7、土地评估报告（出让用地）；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8、土地勘界报告和红线图；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9、缴纳出让金票据；</w:t>
      </w:r>
    </w:p>
    <w:p>
      <w:pPr>
        <w:spacing w:line="560" w:lineRule="exact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二、办理程序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提交申请，向县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自然资源局工程项目审批窗口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提交申请及相关材料；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形式审查，县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自然资源局工程项目审批窗口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对提交资料是否符合法定形式进行审核；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材料审查，县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自然资源局工程项目审批窗口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对提交资料是否真实完整符合要求；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变更国有建设用地使用权出让合同；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移交不动产登记中心办证。</w:t>
      </w:r>
    </w:p>
    <w:p>
      <w:pPr>
        <w:numPr>
          <w:ilvl w:val="0"/>
          <w:numId w:val="0"/>
        </w:numPr>
        <w:spacing w:line="560" w:lineRule="exact"/>
        <w:jc w:val="left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三、审批流程</w:t>
      </w:r>
    </w:p>
    <w:p>
      <w:p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及时组织受理审批，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提交局务会审查，呈报县人民政府批准后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行文批复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，变更国有建设用地使用权出让合同，移交不动产登记中心办证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spacing w:line="560" w:lineRule="exac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四、办理时限：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15个工作日</w:t>
      </w:r>
    </w:p>
    <w:p>
      <w:pPr>
        <w:spacing w:line="560" w:lineRule="exac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五、收费标准：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不收费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六、办理地点：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博湖县财政局306室，联系电话：0996-6626816.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left="420" w:left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E51AA"/>
    <w:multiLevelType w:val="singleLevel"/>
    <w:tmpl w:val="D32E51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D708B6"/>
    <w:multiLevelType w:val="singleLevel"/>
    <w:tmpl w:val="DAD708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800279"/>
    <w:rsid w:val="00800279"/>
    <w:rsid w:val="00ED6C8E"/>
    <w:rsid w:val="02987C81"/>
    <w:rsid w:val="145F42FA"/>
    <w:rsid w:val="1ECF762E"/>
    <w:rsid w:val="234D4CE0"/>
    <w:rsid w:val="25237FEF"/>
    <w:rsid w:val="2592586C"/>
    <w:rsid w:val="2B4D1B6C"/>
    <w:rsid w:val="2CD0749A"/>
    <w:rsid w:val="2E694577"/>
    <w:rsid w:val="35012E5B"/>
    <w:rsid w:val="37C251E3"/>
    <w:rsid w:val="3BF1225F"/>
    <w:rsid w:val="40EA2AC4"/>
    <w:rsid w:val="436F3E6E"/>
    <w:rsid w:val="451E5A03"/>
    <w:rsid w:val="47342AE8"/>
    <w:rsid w:val="4A975BC4"/>
    <w:rsid w:val="62F9629D"/>
    <w:rsid w:val="68D810FE"/>
    <w:rsid w:val="7186176F"/>
    <w:rsid w:val="73782683"/>
    <w:rsid w:val="75EF1516"/>
    <w:rsid w:val="7E2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413</Characters>
  <Lines>2</Lines>
  <Paragraphs>1</Paragraphs>
  <TotalTime>0</TotalTime>
  <ScaleCrop>false</ScaleCrop>
  <LinksUpToDate>false</LinksUpToDate>
  <CharactersWithSpaces>413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2022-08-15T16:32:00Z</dcterms:created>
  <dc:creator>Administrator</dc:creator>
  <cp:lastModifiedBy>幻风姑息</cp:lastModifiedBy>
  <dcterms:modified xsi:type="dcterms:W3CDTF">2022-12-08T08:00:50Z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478016369D05441A8669C825B722E88F</vt:lpwstr>
  </property>
</Properties>
</file>