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不动产登记自建房土地及房屋首次登记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办理服务指南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/>
          <w:szCs w:val="32"/>
          <w:lang w:val="en-US" w:eastAsia="zh-CN"/>
        </w:rPr>
        <w:t>符合不动产自建房土地及房屋首次登记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1、个人提交身份证（原件及复印件），本人及共有人到场,自然人来不了的，提供公证机构出具的委托书（原件）及委托人身份证（原件及复印件）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2、土地、房屋权属来源证明（人民政府关于用地的批复文件，挂牌成交确认书，或者置换协议等证明土地、房屋权属来源的文件）；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3、房屋部门出具的房屋备案意见书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4、建设用地规划许可证、建设工程规划许可证、建设施工许可证；（原件及复印件）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5、不动产权证书或者国有土地使用证原件或国有土地出让合同（原件）；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7、房产测绘机构出具的房屋建筑面积测绘成果报告(原件）；DXF格式的电子图；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8、规划验收认定书（复印件）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9、出让金发票和契税发票（原件及复印件）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10、公告15个工作日（法律规定公告15工作日）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收费标准：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住宅类不动产登记费每件80元，非住宅类不动产登记费每件550元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before="120" w:after="120"/>
      <w:ind w:left="746" w:hanging="840"/>
      <w:jc w:val="right"/>
    </w:pPr>
    <w:r>
      <w:pict>
        <v:shape id="_x0000_s2816" o:spid="_x0000_s281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0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85CA"/>
    <w:multiLevelType w:val="singleLevel"/>
    <w:tmpl w:val="322D85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3D7A74"/>
    <w:multiLevelType w:val="singleLevel"/>
    <w:tmpl w:val="4C3D7A74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65CD0074"/>
    <w:multiLevelType w:val="singleLevel"/>
    <w:tmpl w:val="65CD007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27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4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21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10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qFormat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结束语 Char"/>
    <w:qFormat/>
    <w:uiPriority w:val="99"/>
    <w:rPr>
      <w:kern w:val="2"/>
      <w:sz w:val="28"/>
      <w:szCs w:val="28"/>
    </w:rPr>
  </w:style>
  <w:style w:type="character" w:customStyle="1" w:styleId="10">
    <w:name w:val="标题 3 Char"/>
    <w:link w:val="6"/>
    <w:qFormat/>
    <w:uiPriority w:val="0"/>
    <w:rPr>
      <w:b/>
      <w:sz w:val="32"/>
    </w:rPr>
  </w:style>
  <w:style w:type="character" w:customStyle="1" w:styleId="11">
    <w:name w:val="页脚 Char"/>
    <w:qFormat/>
    <w:locked/>
    <w:uiPriority w:val="99"/>
    <w:rPr>
      <w:sz w:val="18"/>
      <w:szCs w:val="18"/>
    </w:rPr>
  </w:style>
  <w:style w:type="character" w:customStyle="1" w:styleId="12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">
    <w:name w:val="正文文本缩进 2 Char"/>
    <w:qFormat/>
    <w:locked/>
    <w:uiPriority w:val="99"/>
    <w:rPr>
      <w:sz w:val="24"/>
      <w:szCs w:val="24"/>
    </w:rPr>
  </w:style>
  <w:style w:type="character" w:customStyle="1" w:styleId="14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5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6">
    <w:name w:val="称呼 Char"/>
    <w:qFormat/>
    <w:uiPriority w:val="99"/>
    <w:rPr>
      <w:kern w:val="2"/>
      <w:sz w:val="28"/>
      <w:szCs w:val="28"/>
    </w:rPr>
  </w:style>
  <w:style w:type="character" w:customStyle="1" w:styleId="17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8">
    <w:name w:val="正文文本 Char"/>
    <w:qFormat/>
    <w:locked/>
    <w:uiPriority w:val="99"/>
    <w:rPr>
      <w:sz w:val="24"/>
      <w:szCs w:val="24"/>
    </w:rPr>
  </w:style>
  <w:style w:type="character" w:customStyle="1" w:styleId="19">
    <w:name w:val="纯文本 Char"/>
    <w:qFormat/>
    <w:uiPriority w:val="0"/>
    <w:rPr>
      <w:rFonts w:ascii="宋体"/>
      <w:kern w:val="2"/>
      <w:sz w:val="21"/>
    </w:rPr>
  </w:style>
  <w:style w:type="character" w:customStyle="1" w:styleId="20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1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character" w:customStyle="1" w:styleId="22">
    <w:name w:val="页眉 Char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3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4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5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6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7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8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29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30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31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2">
    <w:name w:val="正文 New"/>
    <w:basedOn w:val="1"/>
    <w:qFormat/>
    <w:uiPriority w:val="99"/>
    <w:rPr>
      <w:rFonts w:ascii="Times New Roman" w:hAnsi="Times New Roman"/>
    </w:rPr>
  </w:style>
  <w:style w:type="paragraph" w:customStyle="1" w:styleId="33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4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5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3"/>
    <w:basedOn w:val="34"/>
    <w:qFormat/>
    <w:uiPriority w:val="0"/>
    <w:pPr>
      <w:spacing w:before="100" w:beforeAutospacing="1" w:after="100" w:afterAutospacing="1"/>
      <w:ind w:left="200" w:leftChars="200"/>
    </w:pPr>
    <w:rPr>
      <w:sz w:val="24"/>
      <w:szCs w:val="24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8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9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81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2022-08-18T09:15:54Z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395d0-dde9-4218-9120-c784a654e553}">
  <ds:schemaRefs/>
</ds:datastoreItem>
</file>

<file path=customXml/itemProps3.xml><?xml version="1.0" encoding="utf-8"?>
<ds:datastoreItem xmlns:ds="http://schemas.openxmlformats.org/officeDocument/2006/customXml" ds:itemID="{b86031bb-55eb-497d-851c-c95084164498}">
  <ds:schemaRefs/>
</ds:datastoreItem>
</file>

<file path=customXml/itemProps4.xml><?xml version="1.0" encoding="utf-8"?>
<ds:datastoreItem xmlns:ds="http://schemas.openxmlformats.org/officeDocument/2006/customXml" ds:itemID="{b00e3b88-73ae-44e3-9507-c4c2e6e46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157287840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2022-08-26T04:46:35Z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